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4352"/>
        <w:gridCol w:w="5853"/>
      </w:tblGrid>
      <w:tr w:rsidR="00B33765" w:rsidRPr="00B33765" w:rsidTr="0087532D">
        <w:tc>
          <w:tcPr>
            <w:tcW w:w="4482" w:type="dxa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39" w:type="dxa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ИП глава КФХ/ глава КХ </w:t>
            </w:r>
            <w:r w:rsidRPr="00B3376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___________________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(подпись и расшифровка Ф.И.О.)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«____»__________________ 201__ г.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М.П. </w:t>
            </w:r>
            <w:r w:rsidRPr="00B3376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(при наличии)</w:t>
            </w:r>
          </w:p>
        </w:tc>
      </w:tr>
      <w:tr w:rsidR="00B33765" w:rsidRPr="00B33765" w:rsidTr="0087532D">
        <w:tc>
          <w:tcPr>
            <w:tcW w:w="4482" w:type="dxa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39" w:type="dxa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72"/>
          <w:szCs w:val="72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72"/>
          <w:szCs w:val="72"/>
          <w:lang w:eastAsia="ru-RU"/>
        </w:rPr>
        <w:t>БИЗНЕС-ПЛАН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ru-RU"/>
        </w:rPr>
        <w:t>на развитие семейной животноводческой фермы</w:t>
      </w:r>
    </w:p>
    <w:p w:rsidR="00B33765" w:rsidRPr="00B33765" w:rsidRDefault="00B33765" w:rsidP="00B33765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ru-RU"/>
        </w:rPr>
      </w:pPr>
    </w:p>
    <w:p w:rsidR="00B33765" w:rsidRPr="00B33765" w:rsidRDefault="00B33765" w:rsidP="00B33765">
      <w:pPr>
        <w:pBdr>
          <w:bottom w:val="single" w:sz="12" w:space="1" w:color="auto"/>
        </w:pBd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32"/>
          <w:szCs w:val="32"/>
          <w:lang w:eastAsia="ru-RU"/>
        </w:rPr>
      </w:pPr>
    </w:p>
    <w:p w:rsidR="00B33765" w:rsidRPr="00B33765" w:rsidRDefault="00B33765" w:rsidP="00B33765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color w:val="212911"/>
          <w:sz w:val="24"/>
          <w:szCs w:val="24"/>
          <w:lang w:eastAsia="ru-RU"/>
        </w:rPr>
        <w:t>(наименование проекта)</w:t>
      </w:r>
    </w:p>
    <w:p w:rsidR="00B33765" w:rsidRPr="00B33765" w:rsidRDefault="00B33765" w:rsidP="00B33765">
      <w:p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911"/>
          <w:sz w:val="40"/>
          <w:szCs w:val="40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4"/>
          <w:szCs w:val="28"/>
          <w:lang w:eastAsia="ru-RU"/>
        </w:rPr>
        <w:t>_________________________________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212911"/>
          <w:sz w:val="24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212911"/>
          <w:sz w:val="24"/>
          <w:szCs w:val="28"/>
          <w:lang w:eastAsia="ru-RU"/>
        </w:rPr>
        <w:t>(наименование населенного пункта)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4"/>
          <w:szCs w:val="28"/>
          <w:lang w:eastAsia="ru-RU"/>
        </w:rPr>
        <w:t>____________________________________________________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color w:val="212911"/>
          <w:sz w:val="24"/>
          <w:szCs w:val="28"/>
          <w:lang w:eastAsia="ru-RU"/>
        </w:rPr>
        <w:t>(наименование муниципального района Ростовской области)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  <w:t>Подготовлен _________________________________________________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color w:val="212911"/>
          <w:sz w:val="24"/>
          <w:szCs w:val="24"/>
          <w:lang w:eastAsia="ru-RU"/>
        </w:rPr>
        <w:t xml:space="preserve">(наименование организации, оказавшей услуги по подготовке документа), 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  <w:t>Ф.И.О. специалиста_______________________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  <w:t>Телефон_________________________________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color w:val="212911"/>
          <w:sz w:val="28"/>
          <w:szCs w:val="28"/>
          <w:lang w:eastAsia="ru-RU"/>
        </w:rPr>
        <w:t>201___г.</w:t>
      </w:r>
    </w:p>
    <w:p w:rsidR="00B33765" w:rsidRPr="00B33765" w:rsidRDefault="00B33765" w:rsidP="00B33765">
      <w:pPr>
        <w:suppressAutoHyphens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3765">
        <w:rPr>
          <w:rFonts w:eastAsia="Times New Roman"/>
          <w:b/>
          <w:sz w:val="28"/>
          <w:szCs w:val="28"/>
          <w:lang w:eastAsia="en-US"/>
        </w:rPr>
        <w:br w:type="page"/>
      </w: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  <w:gridCol w:w="1265"/>
      </w:tblGrid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Наименование раздела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Стр.</w:t>
            </w: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Pr="00B3376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ИНФОРМАЦИЯ ОБ ИНИЦИАТОРЕ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3376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  <w:proofErr w:type="gramStart"/>
            <w:r w:rsidRPr="00B33765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РЕЗЮМЕ  ПРОЕКТА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3. ХАРАКТЕРИСТИКА УСЛОВИЙ ВЕДЕНИЯ ХОЗЯЙСТВЕННОЙ ДЕЯТЕЛЬНОСТИ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4. ОПИСАНИЕ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5. ПРОИЗВОДСТВЕННЫЙ 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6. МАРКЕТИНГ И СБЫТ ПРОДУКЦИИ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7. ОРГАНИЗАЦИОННЫЙ И КАЛЕНДАРНЫЙ ПЛАНЫ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РЕАЛИЗАЦИИ ПРОЕКТА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8. ФИНАНСОВЫЙ ПЛАН РЕАЛИЗАЦИИ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9. АНАЛИЗ РИСКОВ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rPr>
          <w:trHeight w:val="953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10. ПОТРЕБНОСТЬ В КРЕДИТНЫХ СРЕДСТВАХ И ИХ ЗАЛОГОВОЕ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11. ГОСУДАРСТВЕННАЯ ПОДДЕРЖКА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33765" w:rsidRPr="00B33765" w:rsidTr="0087532D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ПРИЛОЖЕНИЕ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Примечание. 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Бизнес-план должен быть рассчитан, исходя из полного цикла работ по организации хозяйственной деятельности КФХ.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Приведенные разделы бизнес-плана и информация по ним обязательны к заполнению. В случае, если проект не требует (не предусматривает) проведение соответствующих работ (мероприятий), данная информация отражается в соответствующем разделе. 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усмотрение ИП главы КФХ/главы КФХ в обязательные разделы бизнес-плана может быть добавлена дополнительная информация, а также добавлены дополнительные разделы бизнес-плана.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Период планирования – 5 лет.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ИНФОРМАЦИЯ ОБ ИНИЦИАТОРЕ ПРОЕКТА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2"/>
        <w:gridCol w:w="6371"/>
        <w:gridCol w:w="2580"/>
      </w:tblGrid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Категория сведений</w:t>
            </w:r>
          </w:p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показатель</w:t>
            </w: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 о заявителе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рождения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Семейное положение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детей в семье,</w:t>
            </w:r>
          </w:p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них несовершеннолетних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работы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Какой предпринимательской деятельностью занимались до участия в конкурсе на получение гранта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предпринимательской структуры учредителем (участником) которой является заявитель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 заявителя (дата выдачи, № диплома, наименование учебного заведения)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Опыт работы в сельскохозяйственном производстве (указать сколько лет)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организации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Гражданство заявителя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Данные документа, удостоверяющего личность заявителя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</w:t>
            </w: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Серия, номер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trHeight w:val="400"/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IV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Фактическое место проживания в Российской Федерации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Российской Федерации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сельского поселения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населенного пункта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дома (домовладения)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квартиры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телефона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мобильного телефона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электронной почты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Сведения о крестьянском (фермерском хозяйстве)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ОГРНИП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 крестьянского (фермерского) хозяйства/</w:t>
            </w: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крестьянского хозяйства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 и номер свидетельства о внесении записи в Единый государственный реестр индивидуальных предпринимателей (Единый государственный реестр юридических лиц)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крестьянского (фермерского) хозяйства/</w:t>
            </w: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крестьянского хозяйства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Основной вид деятельности по ОКВЭД с расшифровкой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Номера расчетных счетов в банках (указать все)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Корреспондентские счета банков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VI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Фактическое местонахождение хозяйства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Российской Федерации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населенного пункта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Номер постройки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Кадастровые номера объектов недвижимости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Постройки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Земельные участки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VII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Количество членов КФХ, включая заявителя,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том числе родственники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(степень родства, Ф.И.О.)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VIII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 показатели бизнес-плана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окупаемости (год, месяц)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стоимость реализации мероприятий по развитию семейной фермы согласно бизнес-плану (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собственные средства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гранта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заемные средства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trHeight w:val="897"/>
          <w:jc w:val="center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Согласие на передачу и обработку его персональных данных в соответствии с законодательством Российской Федерации (да/нет)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глава КФХ/глава КХ      </w:t>
      </w: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          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(</w:t>
      </w:r>
      <w:proofErr w:type="gramStart"/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подпись)   </w:t>
      </w:r>
      <w:proofErr w:type="gramEnd"/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(расшифровка подписи Ф.И.О.)</w:t>
      </w: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«____»__________________ 201___г.</w:t>
      </w: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</w:t>
      </w: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B33765" w:rsidRPr="00B33765" w:rsidRDefault="00B33765" w:rsidP="00B33765">
      <w:pPr>
        <w:suppressAutoHyphens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М.П. (при наличии)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eastAsia="Times New Roman"/>
          <w:sz w:val="28"/>
          <w:szCs w:val="28"/>
          <w:lang w:eastAsia="ar-SA"/>
        </w:rPr>
        <w:br w:type="page"/>
      </w: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РЕЗЮМЕ ПРОЕКТА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2.1. Цель проекта.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2.2. Задачи проекта.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2.3. Краткая характеристика проекта.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Разрабатываемый бизнес-проект для участия в конкурсе на получение гранта на развитие семейных животноводческих ферм должен соответствовать направлениям, изложенным в постановлениях Правительства Ростовской области: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25.09.2013 № 592 «Об утверждении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продовольствия»;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14.02.2017 № 83 «О порядке предоставления субсидии на содействие достижению целевых показателей региональных программ развития агропромышленного комплекса».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случае, если содержание проекта предусматривает работы капитального характера, необходимо его указать: реконструкция, новое строительство, капитальный ремонт, переустройство производственных и складских зданий, помещений, пристроек, сетей, заграждений и сооружений, расположенных на территории Ростовской области, необходимых для производства, хранения и переработки сельскохозяйственной продукции и т.д.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ХАРАКТЕРИСТИКА УСЛОВИЙ ВЕДЕНИЯ ХОЗЯЙСТВЕННОЙ ДЕЯТЕЛЬНОСТИ</w:t>
      </w:r>
    </w:p>
    <w:p w:rsidR="00B33765" w:rsidRPr="00B33765" w:rsidRDefault="00B33765" w:rsidP="00B33765">
      <w:pPr>
        <w:suppressAutoHyphens w:val="0"/>
        <w:spacing w:after="0" w:line="240" w:lineRule="auto"/>
        <w:ind w:left="425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B33765" w:rsidRPr="00B33765" w:rsidRDefault="00B33765" w:rsidP="00B33765">
      <w:pPr>
        <w:suppressAutoHyphens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3.1. Полный адрес места фактического нахождения КФХ: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83"/>
        <w:gridCol w:w="5183"/>
      </w:tblGrid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Российской Федерации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населенного пункта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Номер постройки 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Кадастровые номера объектов недвижимости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Постройки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Земельные участки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765" w:rsidRPr="00B33765" w:rsidRDefault="00B33765" w:rsidP="00B3376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3.2. Указывается наличие (отсутствие) в населенном пункте _______________: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инженерной инфраструктуры и коммуникаций (энергообеспечение, газоснабжение, водоснабжение и канализация, система отопления, транспортная система), подходящей к хозяйству; </w:t>
      </w:r>
    </w:p>
    <w:p w:rsidR="00B33765" w:rsidRPr="00B33765" w:rsidRDefault="00B33765" w:rsidP="00B33765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социальной инфраструктуры (наличие в поселении </w:t>
      </w:r>
      <w:proofErr w:type="spellStart"/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ФАПа</w:t>
      </w:r>
      <w:proofErr w:type="spellEnd"/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, больницы, детского сада, школы и др.).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3.3. Указывается наличие (отсутствие) земельных участков для организации работы КФХ (з/у):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993"/>
        <w:gridCol w:w="992"/>
        <w:gridCol w:w="1134"/>
        <w:gridCol w:w="1134"/>
        <w:gridCol w:w="1134"/>
        <w:gridCol w:w="1701"/>
        <w:gridCol w:w="1559"/>
      </w:tblGrid>
      <w:tr w:rsidR="00B33765" w:rsidRPr="00B33765" w:rsidTr="0087532D">
        <w:trPr>
          <w:cantSplit/>
          <w:trHeight w:val="205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и вид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 xml:space="preserve">разрешенного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использования з/у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Площадь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з/у, 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Место расположения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Вид пользования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(аренда, собственность, бессрочное пользование)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Реквизиты свидетельства права собственности на землю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Реквизиты договора аренды земли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(дата и №)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Срок договора аренды</w:t>
            </w:r>
          </w:p>
        </w:tc>
      </w:tr>
      <w:tr w:rsidR="00B33765" w:rsidRPr="00B33765" w:rsidTr="0087532D">
        <w:trPr>
          <w:cantSplit/>
          <w:trHeight w:val="63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с «_</w:t>
            </w:r>
            <w:proofErr w:type="gramStart"/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_»_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_ ___г.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lang w:eastAsia="ru-RU"/>
              </w:rPr>
              <w:t>по «__» ___г.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3765" w:rsidRPr="00B33765" w:rsidTr="0087532D">
        <w:trPr>
          <w:trHeight w:val="39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rPr>
          <w:trHeight w:val="29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rPr>
          <w:trHeight w:val="3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3.4. Указывается наличие (отсутствие либо удаленность от земельных участков, м):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подъездных путей к хозяйству с характеристикой вида дорожного покрытия;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подключения к электросетям;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водоснабжения (с указание вида: центральное, скважина, иное – указать);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теплоснабжения (с указание вида: центральное, печное, газовое, иное – указать);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 газоснабжения (центральное, в баллонах, иное – указать).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3.5. Приводится описание имущества КФХ с приложение фотографий,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1834"/>
        <w:gridCol w:w="1326"/>
        <w:gridCol w:w="1208"/>
        <w:gridCol w:w="1089"/>
        <w:gridCol w:w="675"/>
        <w:gridCol w:w="1349"/>
      </w:tblGrid>
      <w:tr w:rsidR="00B33765" w:rsidRPr="00B33765" w:rsidTr="0087532D">
        <w:trPr>
          <w:trHeight w:val="634"/>
        </w:trPr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(собственность, аренда, иное -указать)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свидетельства на право </w:t>
            </w: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собственности,  договора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 (дата и №)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аренды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службы* 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Остаточная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(рыночная)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стоимость,   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тыс. рублей</w:t>
            </w:r>
          </w:p>
        </w:tc>
      </w:tr>
      <w:tr w:rsidR="00B33765" w:rsidRPr="00B33765" w:rsidTr="0087532D">
        <w:trPr>
          <w:cantSplit/>
          <w:trHeight w:val="2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«__» ____ ___г.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«__» ____ ___г.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7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1.Объекты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недвижимости, ед.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3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6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2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2.Сельскохозяйственная техника и автомобили, ед.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2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1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8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3.Оборудование, ед.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7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4.Скот, гол.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Прочее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7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3376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3765">
        <w:rPr>
          <w:rFonts w:ascii="Times New Roman" w:eastAsia="Times New Roman" w:hAnsi="Times New Roman" w:cs="Times New Roman"/>
          <w:i/>
          <w:lang w:eastAsia="ru-RU"/>
        </w:rPr>
        <w:t xml:space="preserve">*) – для объектов </w:t>
      </w:r>
      <w:proofErr w:type="gramStart"/>
      <w:r w:rsidRPr="00B33765">
        <w:rPr>
          <w:rFonts w:ascii="Times New Roman" w:eastAsia="Times New Roman" w:hAnsi="Times New Roman" w:cs="Times New Roman"/>
          <w:i/>
          <w:lang w:eastAsia="ru-RU"/>
        </w:rPr>
        <w:t>недвижимости  -</w:t>
      </w:r>
      <w:proofErr w:type="gramEnd"/>
      <w:r w:rsidRPr="00B33765">
        <w:rPr>
          <w:rFonts w:ascii="Times New Roman" w:eastAsia="Times New Roman" w:hAnsi="Times New Roman" w:cs="Times New Roman"/>
          <w:i/>
          <w:lang w:eastAsia="ru-RU"/>
        </w:rPr>
        <w:t xml:space="preserve"> с даты постройки, для сельхозтехники и автомобилей – с даты изготовления, для скота –  с даты приобретения (получения приплода).</w:t>
      </w:r>
    </w:p>
    <w:p w:rsidR="00B33765" w:rsidRPr="00B33765" w:rsidRDefault="00B33765" w:rsidP="00B3376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ОПИСАНИЕ ПРОДУКЦИИ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Приводится краткое описание планируемой к производству продукции, ее основные потребительские качества. </w:t>
      </w:r>
    </w:p>
    <w:p w:rsidR="00B33765" w:rsidRPr="00B33765" w:rsidRDefault="00B33765" w:rsidP="00B33765">
      <w:pPr>
        <w:suppressAutoHyphens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ПРОИЗВОДСТВЕННЫЙ    ПЛАН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5.1. Определение технологии содержания животных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(выращивания основных сельскохозяйственных культур)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5.1.1. Приводится обоснование выбора породы планируемых к разведению животных (видов сельскохозяйственных культур), их нормативную продуктивность (урожайность). 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5.1.2. Приводится описание технологии содержания животных (выращивания сельскохозяйственных культур) в соответствии с установленными нормативами, обеспечивающей достижение установленной продуктивности (урожайности).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5.1.3. Приводится описание требований к скотоместу (норме высева).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разделу п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риводится перечень разрешительной документации, характеризующей специфику работ и дающих право на проведение соответствующих работ (со ссылкой на соответствующие нормативные правовые документы).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5.2. Определение потребности в кормах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ar-SA"/>
        </w:rPr>
        <w:t xml:space="preserve"> </w:t>
      </w:r>
      <w:r w:rsidRPr="00B337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(для бизнес-планов животноводческого назначения)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5.2.1.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Проводится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анализ кормовой базы: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обоснование типа и рациона кормления,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наличие источников поступления кормов.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5.2.2. Расчет годовой потребности в кормах.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908"/>
        <w:gridCol w:w="1015"/>
        <w:gridCol w:w="1017"/>
        <w:gridCol w:w="1163"/>
        <w:gridCol w:w="955"/>
        <w:gridCol w:w="1021"/>
        <w:gridCol w:w="97"/>
        <w:gridCol w:w="951"/>
        <w:gridCol w:w="1055"/>
      </w:tblGrid>
      <w:tr w:rsidR="00B33765" w:rsidRPr="00B33765" w:rsidTr="0087532D">
        <w:trPr>
          <w:cantSplit/>
          <w:trHeight w:val="823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кормовой культуры</w:t>
            </w:r>
          </w:p>
        </w:tc>
        <w:tc>
          <w:tcPr>
            <w:tcW w:w="25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Потребление в год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соответствующими видами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сельскохозяйственных животных,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в год,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ед.,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B33765" w:rsidRPr="00B33765" w:rsidTr="0087532D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-60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Сочные корма</w:t>
            </w:r>
          </w:p>
        </w:tc>
      </w:tr>
      <w:tr w:rsidR="00B33765" w:rsidRPr="00B33765" w:rsidTr="0087532D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33765" w:rsidRPr="00B33765" w:rsidTr="0087532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33765">
              <w:rPr>
                <w:rFonts w:ascii="Times New Roman" w:hAnsi="Times New Roman" w:cs="Times New Roman"/>
                <w:lang w:eastAsia="ru-RU"/>
              </w:rPr>
              <w:t>корнеплоды</w:t>
            </w:r>
          </w:p>
        </w:tc>
      </w:tr>
      <w:tr w:rsidR="00B33765" w:rsidRPr="00B33765" w:rsidTr="0087532D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33765" w:rsidRPr="00B33765" w:rsidTr="0087532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33765">
              <w:rPr>
                <w:rFonts w:ascii="Times New Roman" w:hAnsi="Times New Roman" w:cs="Times New Roman"/>
                <w:lang w:eastAsia="ru-RU"/>
              </w:rPr>
              <w:t>Грубые корма</w:t>
            </w:r>
          </w:p>
        </w:tc>
      </w:tr>
      <w:tr w:rsidR="00B33765" w:rsidRPr="00B33765" w:rsidTr="0087532D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33765" w:rsidRPr="00B33765" w:rsidTr="0087532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33765">
              <w:rPr>
                <w:rFonts w:ascii="Times New Roman" w:hAnsi="Times New Roman" w:cs="Times New Roman"/>
                <w:lang w:eastAsia="ru-RU"/>
              </w:rPr>
              <w:t xml:space="preserve">Концентрированные корма </w:t>
            </w:r>
          </w:p>
        </w:tc>
      </w:tr>
      <w:tr w:rsidR="00B33765" w:rsidRPr="00B33765" w:rsidTr="0087532D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5.2.3. Оценка необходимой площади земельных угодий для производства кормов.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2012"/>
        <w:gridCol w:w="1558"/>
        <w:gridCol w:w="2530"/>
        <w:gridCol w:w="1626"/>
        <w:gridCol w:w="1811"/>
      </w:tblGrid>
      <w:tr w:rsidR="00B33765" w:rsidRPr="00B33765" w:rsidTr="00B3376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кормовой культуры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покрытия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растениеводческой культуры)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урожайности,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ц/га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Необходимая площадь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угодий*, га</w:t>
            </w:r>
          </w:p>
        </w:tc>
      </w:tr>
      <w:tr w:rsidR="00B33765" w:rsidRPr="00B33765" w:rsidTr="00B3376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Сочные корма</w:t>
            </w:r>
          </w:p>
        </w:tc>
      </w:tr>
      <w:tr w:rsidR="00B33765" w:rsidRPr="00B33765" w:rsidTr="00B3376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Корнеплоды</w:t>
            </w:r>
          </w:p>
        </w:tc>
      </w:tr>
      <w:tr w:rsidR="00B33765" w:rsidRPr="00B33765" w:rsidTr="00B3376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Грубые корма</w:t>
            </w:r>
          </w:p>
        </w:tc>
      </w:tr>
      <w:tr w:rsidR="00B33765" w:rsidRPr="00B33765" w:rsidTr="00B3376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Концентрированные корма</w:t>
            </w:r>
          </w:p>
        </w:tc>
      </w:tr>
      <w:tr w:rsidR="00B33765" w:rsidRPr="00B33765" w:rsidTr="00B33765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</w:pPr>
      <w:r w:rsidRPr="00B3376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ar-SA"/>
        </w:rPr>
        <w:t>*) – данные графы сравниваются с показателями п.3.3. бизнес-плана и при отсутствии достаточной площади земельных участков указывается источник, объемы и затраты на приобретение недостающего объема кормов.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5.3. Организация переработки сельскохозяйственной продукции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Приводится описание планируемой технологии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переработки сельскохозяйственной продукции с указанием изготовителей и поставщиков оборудования (не менее 3-х организаций) с обоснованием сильных и слабых сторон производства по сопоставимым параметрам.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Приводится перечень разрешительной документации, характеризующей специфику работ и дающих право на проведение соответствующих работ (со ссылкой на соответствующие нормативные правовые документы).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5.4. Определение потребности в производственных мощностях 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организации производства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С учетом разделов 3, 4, пунктов 5.1-5.3 раздела 5 бизнес-плана проводится анализ потребности в производственных мощностях для организации производства с заполнением информации: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395"/>
        <w:gridCol w:w="1417"/>
        <w:gridCol w:w="1385"/>
        <w:gridCol w:w="2284"/>
      </w:tblGrid>
      <w:tr w:rsidR="00B33765" w:rsidRPr="00B33765" w:rsidTr="00B33765">
        <w:trPr>
          <w:trHeight w:val="1270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(собственность,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аренда, иное указать)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службы*, лет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Стоимость**,             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аренды –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стоимость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аренды),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B33765" w:rsidRPr="00B33765" w:rsidTr="00B33765">
        <w:trPr>
          <w:trHeight w:val="37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Дополнительная потребность </w:t>
            </w:r>
          </w:p>
        </w:tc>
      </w:tr>
      <w:tr w:rsidR="00B33765" w:rsidRPr="00B33765" w:rsidTr="00B33765">
        <w:trPr>
          <w:trHeight w:val="675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1.Объекты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недвижимости (здания, помещения, земельные участки и т.д.)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27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64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624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2.Сельскохозяйственная техника и автомобили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единиц</w:t>
            </w:r>
            <w:proofErr w:type="gram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30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420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412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3.Оборудование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единиц</w:t>
            </w:r>
            <w:proofErr w:type="gram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276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4.Скот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 голов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5.Прочее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379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33765">
        <w:rPr>
          <w:rFonts w:ascii="Times New Roman" w:eastAsia="Times New Roman" w:hAnsi="Times New Roman" w:cs="Times New Roman"/>
          <w:i/>
          <w:lang w:eastAsia="ru-RU"/>
        </w:rPr>
        <w:t>*) – для объектов недвижимости, сельхозтехники и автомобилей – не более 2-х лет с даты изготовления.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33765">
        <w:rPr>
          <w:rFonts w:ascii="Times New Roman" w:eastAsia="Times New Roman" w:hAnsi="Times New Roman" w:cs="Times New Roman"/>
          <w:i/>
          <w:lang w:eastAsia="ru-RU"/>
        </w:rPr>
        <w:tab/>
        <w:t>**) – показатель должен соответствовать расчетам разделов 5 и 8 бизнес-плана.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затраты на капитальные расходы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Определяется стоимость затрат на создание новых, а также на расширение, реконструкцию и модернизацию основных фондов КФХ (производственные здания и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помещения, вспомогательные помещения).</w:t>
      </w:r>
    </w:p>
    <w:tbl>
      <w:tblPr>
        <w:tblpPr w:leftFromText="180" w:rightFromText="180" w:vertAnchor="text" w:tblpX="75" w:tblpY="1"/>
        <w:tblOverlap w:val="never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1763"/>
        <w:gridCol w:w="1680"/>
        <w:gridCol w:w="1125"/>
        <w:gridCol w:w="850"/>
        <w:gridCol w:w="988"/>
        <w:gridCol w:w="809"/>
      </w:tblGrid>
      <w:tr w:rsidR="00B33765" w:rsidRPr="00B33765" w:rsidTr="0087532D">
        <w:trPr>
          <w:cantSplit/>
          <w:trHeight w:val="240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вид работ</w:t>
            </w: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(строительство, реконструкция, расширение, модернизация)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основных фондов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стоимость работ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(планируемая),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выполнения работ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(подрядный,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хозспособ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начала работ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(квартал/год)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окончанияработ</w:t>
            </w:r>
            <w:proofErr w:type="spellEnd"/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(квартал/год)</w:t>
            </w: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33765" w:rsidRPr="00B33765" w:rsidTr="0087532D">
        <w:trPr>
          <w:cantSplit/>
          <w:trHeight w:val="27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cantSplit/>
          <w:trHeight w:val="27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бизнес-плану прикладываются схемы и чертежи, </w:t>
      </w:r>
      <w:proofErr w:type="spellStart"/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выкопировки</w:t>
      </w:r>
      <w:proofErr w:type="spellEnd"/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необходимости).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Капитальные вложения в сельском хозяйстве используются на строительство и реконструкцию объектов производственного и непроизводственного назначения; приобретение оборудования и инвентаря; на приобретение тракторов, комбайнов, транспортных средств, сельскохозяйственных машин; на закладку садов, ягодников, виноградников, других многолетних насаждений; на мероприятия по улучшению земель (без сооружений), проведение культурно-технических и других работ; на формирование основного стада продуктивного и рабочего скота; на прочие капитальные затраты (проектно-изыскательские работы).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Указывается соответствие земельного участка, на котором планируется размещение производственных объектов, установленному виду разрешенного использования.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Приводится перечень разрешительной документации, характеризующей специфику работ и дающих право на проведение соответствующих работ (со ссылкой на соответствующие нормативные правовые документы), в том числе соответствие на соблюдение норм градостроительного, ветеринарного</w:t>
      </w:r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 xml:space="preserve"> и санитарного законодательств.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Планируемые затраты на благоустройство территории*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Важным требованием к проекту является обязательство главы КФХ провести благоустройство территории, организовать хозяйственную деятельность в соответствии с в</w:t>
      </w:r>
      <w:hyperlink r:id="rId7" w:history="1">
        <w:r w:rsidRPr="00B33765">
          <w:rPr>
            <w:rFonts w:ascii="Times New Roman" w:eastAsia="Times New Roman" w:hAnsi="Times New Roman" w:cs="Times New Roman"/>
            <w:bCs/>
            <w:spacing w:val="-2"/>
            <w:sz w:val="28"/>
            <w:szCs w:val="28"/>
            <w:lang w:eastAsia="ar-SA"/>
          </w:rPr>
          <w:t>етеринарно-санитарными правилами содержания животных в крестьянских (фермерских) хозяйствах</w:t>
        </w:r>
      </w:hyperlink>
      <w:r w:rsidRPr="00B33765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, требованиями пожарной безопасности и др.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1344"/>
        <w:gridCol w:w="2198"/>
        <w:gridCol w:w="1325"/>
        <w:gridCol w:w="1325"/>
        <w:gridCol w:w="1325"/>
        <w:gridCol w:w="1327"/>
      </w:tblGrid>
      <w:tr w:rsidR="00B33765" w:rsidRPr="00B33765" w:rsidTr="00B33765"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выполнения работ</w:t>
            </w:r>
          </w:p>
        </w:tc>
        <w:tc>
          <w:tcPr>
            <w:tcW w:w="26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по годам, тыс. рублей</w:t>
            </w:r>
          </w:p>
        </w:tc>
      </w:tr>
      <w:tr w:rsidR="00B33765" w:rsidRPr="00B33765" w:rsidTr="00B33765">
        <w:trPr>
          <w:trHeight w:val="135"/>
        </w:trPr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B33765" w:rsidRPr="00B33765" w:rsidTr="00B3376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въездной (санитарно-пропускной) зоны </w:t>
            </w: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фермы (проектное решение генерального плана)</w:t>
            </w: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системы противопожарной безопасности</w:t>
            </w: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 xml:space="preserve">Приводится перечень разрешительной документации, характеризующей специфику работ и дающих право на проведение соответствующих работ (со ссылкой на соответствующие нормативные правовые документы), в том числе соответствие на соблюдение норм </w:t>
      </w:r>
      <w:proofErr w:type="gramStart"/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>градостроительного,  ветеринарного</w:t>
      </w:r>
      <w:proofErr w:type="gramEnd"/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 xml:space="preserve"> и санитарного законодательств.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>_______________________________________________________________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B33765">
        <w:rPr>
          <w:rFonts w:ascii="Times New Roman" w:eastAsia="Times New Roman" w:hAnsi="Times New Roman" w:cs="Times New Roman"/>
          <w:i/>
          <w:lang w:eastAsia="ar-SA"/>
        </w:rPr>
        <w:t xml:space="preserve">*) - при соответствии территории фермы требованиям </w:t>
      </w:r>
      <w:r w:rsidRPr="00B33765">
        <w:rPr>
          <w:rFonts w:ascii="Times New Roman" w:eastAsia="Times New Roman" w:hAnsi="Times New Roman" w:cs="Times New Roman"/>
          <w:i/>
          <w:spacing w:val="-2"/>
          <w:lang w:eastAsia="ru-RU"/>
        </w:rPr>
        <w:t>в</w:t>
      </w:r>
      <w:hyperlink r:id="rId8" w:history="1">
        <w:r w:rsidRPr="00B33765">
          <w:rPr>
            <w:rFonts w:ascii="Times New Roman" w:eastAsia="Times New Roman" w:hAnsi="Times New Roman" w:cs="Times New Roman"/>
            <w:bCs/>
            <w:i/>
            <w:spacing w:val="-2"/>
            <w:lang w:eastAsia="ru-RU"/>
          </w:rPr>
          <w:t xml:space="preserve">етеринарно-санитарных правил содержания животных и </w:t>
        </w:r>
      </w:hyperlink>
      <w:r w:rsidRPr="00B33765">
        <w:rPr>
          <w:rFonts w:ascii="Times New Roman" w:eastAsia="Times New Roman" w:hAnsi="Times New Roman" w:cs="Times New Roman"/>
          <w:i/>
          <w:spacing w:val="-2"/>
          <w:lang w:eastAsia="ru-RU"/>
        </w:rPr>
        <w:t>требованиям пожарной безопасности</w:t>
      </w:r>
      <w:r w:rsidRPr="00B33765">
        <w:rPr>
          <w:rFonts w:ascii="Times New Roman" w:eastAsia="Times New Roman" w:hAnsi="Times New Roman" w:cs="Times New Roman"/>
          <w:i/>
          <w:lang w:eastAsia="ar-SA"/>
        </w:rPr>
        <w:t xml:space="preserve"> прикладывается фотоматериалы, оформленные в соответствии с требованиями постановлений</w:t>
      </w:r>
      <w:r w:rsidRPr="00B33765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 Правительства Ростовской области.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Производственные затраты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Обосновываются и рассчитываются прямые материальные затраты и общие затраты на основное производство на срок реализации проекта*.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Производственные затраты (по годам за срок реализации проекта)</w:t>
      </w:r>
    </w:p>
    <w:tbl>
      <w:tblPr>
        <w:tblW w:w="9810" w:type="dxa"/>
        <w:jc w:val="center"/>
        <w:tblLayout w:type="fixed"/>
        <w:tblLook w:val="00A0" w:firstRow="1" w:lastRow="0" w:firstColumn="1" w:lastColumn="0" w:noHBand="0" w:noVBand="0"/>
      </w:tblPr>
      <w:tblGrid>
        <w:gridCol w:w="519"/>
        <w:gridCol w:w="3787"/>
        <w:gridCol w:w="901"/>
        <w:gridCol w:w="902"/>
        <w:gridCol w:w="901"/>
        <w:gridCol w:w="902"/>
        <w:gridCol w:w="901"/>
        <w:gridCol w:w="997"/>
      </w:tblGrid>
      <w:tr w:rsidR="00B33765" w:rsidRPr="00B33765" w:rsidTr="0087532D">
        <w:trPr>
          <w:trHeight w:val="315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период</w:t>
            </w: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семена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13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минеральные удобрения и химические средства защиты растений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4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корма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03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50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Нефтепродукты (в том числе бензин и дизельное топливо)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5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ветеринарное обслуживание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82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 земли, основных средств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9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производственные затраты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77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наемных работников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12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отчисления (НДФЛ)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83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во внебюджетные фонды (ПФ, ОМС, СС)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4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платежи на главу КФХ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62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1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постоянных рабочих мест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46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B33765">
        <w:rPr>
          <w:rFonts w:ascii="Times New Roman" w:eastAsia="Times New Roman" w:hAnsi="Times New Roman" w:cs="Times New Roman"/>
          <w:i/>
          <w:lang w:eastAsia="ar-SA"/>
        </w:rPr>
        <w:t>*) - Перечень затрат может меняться и дополняться в зависимости от направления деятельности.</w:t>
      </w:r>
    </w:p>
    <w:p w:rsidR="00B33765" w:rsidRDefault="00B33765" w:rsidP="00B33765">
      <w:pPr>
        <w:widowControl w:val="0"/>
        <w:suppressAutoHyphens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B33765" w:rsidRDefault="00B33765" w:rsidP="00B33765">
      <w:pPr>
        <w:widowControl w:val="0"/>
        <w:suppressAutoHyphens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lastRenderedPageBreak/>
        <w:t>5.8. Объемы производства и реализации продукции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основании запланированной продуктивности животных, численности </w:t>
      </w:r>
      <w:proofErr w:type="gramStart"/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скота  рассчитывают</w:t>
      </w:r>
      <w:proofErr w:type="gramEnd"/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 производства и реализации продукции животноводства.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  <w:t>План производства и реализации продукции животноводства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  <w:t>(на каждый год проекта)</w:t>
      </w:r>
    </w:p>
    <w:tbl>
      <w:tblPr>
        <w:tblW w:w="9975" w:type="dxa"/>
        <w:jc w:val="center"/>
        <w:tblLayout w:type="fixed"/>
        <w:tblLook w:val="00A0" w:firstRow="1" w:lastRow="0" w:firstColumn="1" w:lastColumn="0" w:noHBand="0" w:noVBand="0"/>
      </w:tblPr>
      <w:tblGrid>
        <w:gridCol w:w="720"/>
        <w:gridCol w:w="2987"/>
        <w:gridCol w:w="1163"/>
        <w:gridCol w:w="1207"/>
        <w:gridCol w:w="1819"/>
        <w:gridCol w:w="2079"/>
      </w:tblGrid>
      <w:tr w:rsidR="00B33765" w:rsidRPr="00B33765" w:rsidTr="0087532D">
        <w:trPr>
          <w:trHeight w:val="9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245"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Продук-тивность</w:t>
            </w:r>
            <w:proofErr w:type="spellEnd"/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(кг/гол)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валовой продукции (производства) (кг)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товарной продукции (реализация)*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</w:tr>
      <w:tr w:rsidR="00B33765" w:rsidRPr="00B33765" w:rsidTr="0087532D">
        <w:trPr>
          <w:trHeight w:val="1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13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62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0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7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74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36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54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72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04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7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9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56"/>
          <w:jc w:val="center"/>
        </w:trPr>
        <w:tc>
          <w:tcPr>
            <w:tcW w:w="7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5"/>
          <w:jc w:val="center"/>
        </w:trPr>
        <w:tc>
          <w:tcPr>
            <w:tcW w:w="7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продукции животноводства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33765" w:rsidRPr="00B33765" w:rsidRDefault="00B33765" w:rsidP="00B33765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B33765">
        <w:rPr>
          <w:rFonts w:ascii="Times New Roman" w:eastAsia="Times New Roman" w:hAnsi="Times New Roman" w:cs="Times New Roman"/>
          <w:i/>
          <w:lang w:eastAsia="ru-RU"/>
        </w:rPr>
        <w:t>*) – приводится с учетом собственного потребления произведенной продукции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запланированной урожайности сельскохозяйственных культур, площади посевов рассчитывается план производства и реализации продукции растениеводства.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  <w:t>План производства и реализации продукции растениеводства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1"/>
          <w:lang w:eastAsia="ar-SA"/>
        </w:rPr>
        <w:t>(на каждый год проекта)</w:t>
      </w:r>
    </w:p>
    <w:tbl>
      <w:tblPr>
        <w:tblW w:w="10095" w:type="dxa"/>
        <w:jc w:val="center"/>
        <w:tblLayout w:type="fixed"/>
        <w:tblLook w:val="00A0" w:firstRow="1" w:lastRow="0" w:firstColumn="1" w:lastColumn="0" w:noHBand="0" w:noVBand="0"/>
      </w:tblPr>
      <w:tblGrid>
        <w:gridCol w:w="720"/>
        <w:gridCol w:w="2749"/>
        <w:gridCol w:w="1162"/>
        <w:gridCol w:w="1518"/>
        <w:gridCol w:w="1702"/>
        <w:gridCol w:w="2244"/>
      </w:tblGrid>
      <w:tr w:rsidR="00B33765" w:rsidRPr="00B33765" w:rsidTr="00B33765">
        <w:trPr>
          <w:trHeight w:val="6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(га)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26" w:right="142" w:hanging="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Урожай-</w:t>
            </w:r>
            <w:proofErr w:type="spell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26" w:right="142" w:hanging="2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(ц/га)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Валовой сбор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(производство)(тонн)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товарной продукции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(реализации)*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(тонн)</w:t>
            </w:r>
          </w:p>
        </w:tc>
      </w:tr>
      <w:tr w:rsidR="00B33765" w:rsidRPr="00B33765" w:rsidTr="0087532D">
        <w:trPr>
          <w:trHeight w:val="118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64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2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44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9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0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42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47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61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7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11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9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49"/>
          <w:jc w:val="center"/>
        </w:trPr>
        <w:tc>
          <w:tcPr>
            <w:tcW w:w="7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85"/>
          <w:jc w:val="center"/>
        </w:trPr>
        <w:tc>
          <w:tcPr>
            <w:tcW w:w="7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продукции растениеводства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B33765" w:rsidRPr="00B33765" w:rsidRDefault="00B33765" w:rsidP="00B33765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i/>
          <w:lang w:eastAsia="ru-RU"/>
        </w:rPr>
      </w:pPr>
      <w:r w:rsidRPr="00B33765">
        <w:rPr>
          <w:rFonts w:ascii="Times New Roman" w:eastAsia="Times New Roman" w:hAnsi="Times New Roman" w:cs="Times New Roman"/>
          <w:i/>
          <w:lang w:eastAsia="ru-RU"/>
        </w:rPr>
        <w:t>*) – приводится с учетом собственного потребления произведенной продукции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lastRenderedPageBreak/>
        <w:t>5.9. Кадровое обеспечение производственной деятельности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5.9.1. Приводится информация о сложившейся структуре занятости в КФХ и информация о ее фактических работниках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1642"/>
        <w:gridCol w:w="1642"/>
        <w:gridCol w:w="1643"/>
        <w:gridCol w:w="1477"/>
        <w:gridCol w:w="2552"/>
      </w:tblGrid>
      <w:tr w:rsidR="00B33765" w:rsidRPr="00B33765" w:rsidTr="0087532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в КФХ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родства с главой КФХ*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в год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(ФОТ)**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личного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(для членов </w:t>
            </w: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хозяйства)*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33765" w:rsidRPr="00B33765" w:rsidTr="0087532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33765" w:rsidRPr="00B33765" w:rsidTr="0087532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B337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*) – в соответствии с Федеральным законом от 11.06.2003 № 74-ФЗ «О крестьянском (фермерском) хозяйстве» (заполняется при наличии) и требованиями, предъявляемыми для участия в конкурсном отборе на предоставление</w:t>
      </w:r>
      <w:r w:rsidRPr="00B337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br/>
        <w:t>грантов;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B337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**) – в соответствии с требованиями, предъявляемыми для участия в конкурсном отборе на предоставление грантов.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  <w:r w:rsidRPr="00B337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5.9.2. </w:t>
      </w:r>
      <w:r w:rsidRPr="00B337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ar-SA"/>
        </w:rPr>
        <w:t>Приводится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обоснование потребности в новом штатном расписании с учетом дополнительных рабочих (в том числе с учетом сохраняемых и дополнительных рабочих мест), а также общая информация: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1362"/>
        <w:gridCol w:w="1546"/>
        <w:gridCol w:w="2430"/>
        <w:gridCol w:w="2441"/>
      </w:tblGrid>
      <w:tr w:rsidR="00B33765" w:rsidRPr="00B33765" w:rsidTr="0087532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в КФХ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в год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(ФОТ)*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трудового договора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родства с главой КФХ*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(для членов хозяйства) 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личного участия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(для членов </w:t>
            </w:r>
            <w:proofErr w:type="gramStart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хозяйства)*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B33765" w:rsidRPr="00B33765" w:rsidTr="0087532D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Сохраняемые рабочие места </w:t>
            </w:r>
          </w:p>
        </w:tc>
      </w:tr>
      <w:tr w:rsidR="00B33765" w:rsidRPr="00B33765" w:rsidTr="0087532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33765" w:rsidRPr="00B33765" w:rsidTr="0087532D"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рабочие места</w:t>
            </w:r>
          </w:p>
        </w:tc>
      </w:tr>
      <w:tr w:rsidR="00B33765" w:rsidRPr="00B33765" w:rsidTr="0087532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33765" w:rsidRPr="00B33765" w:rsidTr="0087532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lang w:eastAsia="ru-RU"/>
        </w:rPr>
        <w:t xml:space="preserve">*) -  </w:t>
      </w:r>
      <w:r w:rsidRPr="00B33765">
        <w:rPr>
          <w:rFonts w:ascii="Times New Roman" w:eastAsia="Times New Roman" w:hAnsi="Times New Roman" w:cs="Times New Roman"/>
          <w:i/>
          <w:color w:val="000000"/>
          <w:lang w:eastAsia="ar-SA"/>
        </w:rPr>
        <w:t>в соответствии с требованиями, предъявляемыми для участия в конкурсном отборе на предоставление грантов.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56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МАРКЕТИНГ И СБЫТ ПРОДУКЦИИ</w:t>
      </w:r>
    </w:p>
    <w:p w:rsidR="00B33765" w:rsidRPr="00B33765" w:rsidRDefault="00B33765" w:rsidP="00B33765">
      <w:pPr>
        <w:suppressAutoHyphens w:val="0"/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b/>
          <w:color w:val="000000"/>
          <w:sz w:val="24"/>
          <w:szCs w:val="21"/>
          <w:lang w:eastAsia="ru-RU"/>
        </w:rPr>
      </w:pP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Приводится анализ рынков сбыта продукции и закупок сырья.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Приводится обоснование цены на планируемую к производству продукцию.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Указываются пути достижения качества продукции.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Приводится описание планируемых рынков сбыта собственной продукции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br/>
        <w:t>(с указанием объемов реализации), в том числе: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lastRenderedPageBreak/>
        <w:t>сельскохозяйственным потребительским кооперативам (указывается форма взаимоотношений с кооперативом) с указанием их наименования и месторасположения;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перерабатывающим предприятиям с указанием их наименования и месторасположения;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иное указать с описание наименований и месторасположения.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планов производства и предполагаемых закупочных цен рассчитывается выручка от реализации продукции животноводства (растениеводства).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 xml:space="preserve">6.1. План производства и реализации (на каждый год </w:t>
      </w:r>
      <w:proofErr w:type="gramStart"/>
      <w:r w:rsidRPr="00B33765">
        <w:rPr>
          <w:rFonts w:ascii="Times New Roman" w:eastAsia="Times New Roman" w:hAnsi="Times New Roman" w:cs="Times New Roman"/>
          <w:sz w:val="28"/>
          <w:szCs w:val="21"/>
          <w:lang w:eastAsia="ar-SA"/>
        </w:rPr>
        <w:t>проекта)*</w:t>
      </w:r>
      <w:proofErr w:type="gramEnd"/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33"/>
        <w:gridCol w:w="3014"/>
        <w:gridCol w:w="2280"/>
        <w:gridCol w:w="1941"/>
        <w:gridCol w:w="2127"/>
      </w:tblGrid>
      <w:tr w:rsidR="00B33765" w:rsidRPr="00B33765" w:rsidTr="0087532D">
        <w:trPr>
          <w:trHeight w:val="945"/>
          <w:jc w:val="center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продукции</w:t>
            </w:r>
          </w:p>
        </w:tc>
        <w:tc>
          <w:tcPr>
            <w:tcW w:w="1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товарной продукции (реализация), (кг/тонн)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реализации, (руб./кг)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Выручка от реализации,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33765" w:rsidRPr="00B33765" w:rsidTr="00B33765">
        <w:trPr>
          <w:trHeight w:val="154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136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130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B33765">
        <w:trPr>
          <w:trHeight w:val="70"/>
          <w:jc w:val="center"/>
        </w:trPr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11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19" w:right="-108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B33765">
        <w:rPr>
          <w:rFonts w:ascii="Times New Roman" w:eastAsia="Times New Roman" w:hAnsi="Times New Roman" w:cs="Times New Roman"/>
          <w:lang w:eastAsia="ar-SA"/>
        </w:rPr>
        <w:t xml:space="preserve">*) – показатели должны быть сопоставимы с пунктом 5.8 раздела 5 бизнес-плана </w:t>
      </w:r>
    </w:p>
    <w:p w:rsidR="00B33765" w:rsidRPr="00B33765" w:rsidRDefault="00B33765" w:rsidP="00B33765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6.2. График реализации продукции </w:t>
      </w:r>
      <w:r w:rsidRPr="00B33765">
        <w:rPr>
          <w:rFonts w:ascii="Times New Roman" w:eastAsia="Times New Roman" w:hAnsi="Times New Roman" w:cs="Times New Roman"/>
          <w:i/>
          <w:lang w:eastAsia="ar-SA"/>
        </w:rPr>
        <w:t>(</w:t>
      </w:r>
      <w:proofErr w:type="gramStart"/>
      <w:r w:rsidRPr="00B33765">
        <w:rPr>
          <w:rFonts w:ascii="Times New Roman" w:eastAsia="Times New Roman" w:hAnsi="Times New Roman" w:cs="Times New Roman"/>
          <w:i/>
          <w:lang w:eastAsia="ar-SA"/>
        </w:rPr>
        <w:t>кг.,</w:t>
      </w:r>
      <w:proofErr w:type="gramEnd"/>
      <w:r w:rsidRPr="00B33765">
        <w:rPr>
          <w:rFonts w:ascii="Times New Roman" w:eastAsia="Times New Roman" w:hAnsi="Times New Roman" w:cs="Times New Roman"/>
          <w:i/>
          <w:lang w:eastAsia="ar-SA"/>
        </w:rPr>
        <w:t xml:space="preserve"> тонн)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8"/>
        <w:gridCol w:w="1277"/>
        <w:gridCol w:w="651"/>
        <w:gridCol w:w="747"/>
        <w:gridCol w:w="734"/>
        <w:gridCol w:w="606"/>
        <w:gridCol w:w="636"/>
        <w:gridCol w:w="797"/>
        <w:gridCol w:w="789"/>
        <w:gridCol w:w="569"/>
        <w:gridCol w:w="695"/>
        <w:gridCol w:w="591"/>
        <w:gridCol w:w="730"/>
        <w:gridCol w:w="595"/>
      </w:tblGrid>
      <w:tr w:rsidR="00B33765" w:rsidRPr="00B33765" w:rsidTr="0087532D">
        <w:trPr>
          <w:trHeight w:val="315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продукции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</w:t>
            </w:r>
            <w:proofErr w:type="spell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</w:t>
            </w: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57"/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7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65"/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59"/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31"/>
          <w:jc w:val="center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lastRenderedPageBreak/>
        <w:t>Описывается предполагаемая организация сбыта производимой продукции: наличие предварительных договоров или соглашений о намерениях по поставке сельскохозяйственной продукции с перерабатывающими организациями, потенциальные потребители, членство в потребительском кооперативе и т.п.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На основании планов производства и реализации продукции формируются показатели выручки от основной и дополнительных видов деятельности за каждый год реализации проекта.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6.3.Выручка от реализации по направлениям деятельности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годам за срок реализации проекта), тыс. рублей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0"/>
        <w:gridCol w:w="1586"/>
        <w:gridCol w:w="1731"/>
        <w:gridCol w:w="1586"/>
        <w:gridCol w:w="1570"/>
        <w:gridCol w:w="1442"/>
      </w:tblGrid>
      <w:tr w:rsidR="00B33765" w:rsidRPr="00B33765" w:rsidTr="0087532D">
        <w:trPr>
          <w:trHeight w:val="315"/>
          <w:jc w:val="center"/>
        </w:trPr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201..</w:t>
            </w: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33765" w:rsidRPr="00B33765" w:rsidTr="0087532D">
        <w:trPr>
          <w:trHeight w:val="315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425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ОРГАНИЗАЦИОННЫЙ И КАЛЕНДАРНЫЙ ПЛАНЫ</w:t>
      </w:r>
    </w:p>
    <w:p w:rsidR="00B33765" w:rsidRPr="00B33765" w:rsidRDefault="00B33765" w:rsidP="00B33765">
      <w:pPr>
        <w:suppressAutoHyphens w:val="0"/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РЕАЛИЗАЦИИ ПРОЕКТА</w:t>
      </w:r>
    </w:p>
    <w:p w:rsidR="00B33765" w:rsidRPr="00B33765" w:rsidRDefault="00B33765" w:rsidP="00B33765">
      <w:pPr>
        <w:suppressAutoHyphens w:val="0"/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табличной форме указываются сроки и этапы реализации проекта ус учетом изложенных выше разделов: покупка техники, заключение контрактов на поставку животных, подготовка производственного помещения и монтаж оборудования, наем работников, ввод предприятия в эксплуатацию, начало реализации продукции и т.д.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4"/>
        <w:gridCol w:w="3318"/>
        <w:gridCol w:w="3043"/>
      </w:tblGrid>
      <w:tr w:rsidR="00B33765" w:rsidRPr="00B33765" w:rsidTr="0087532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Мероприятие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 реализации проекта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выполнения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(период с</w:t>
            </w:r>
            <w:proofErr w:type="gramStart"/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..</w:t>
            </w:r>
            <w:proofErr w:type="gramEnd"/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 ..)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Финансирование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мероприятия, тыс. рублей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33765" w:rsidRPr="00B33765" w:rsidTr="0087532D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ФИНАНСОВЫЙ ПЛАН РЕАЛИЗАЦИИ ПРОЕКТА</w:t>
      </w:r>
    </w:p>
    <w:p w:rsidR="00B33765" w:rsidRPr="00B33765" w:rsidRDefault="00B33765" w:rsidP="00B33765">
      <w:pPr>
        <w:suppressAutoHyphens w:val="0"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33765" w:rsidRPr="00B33765" w:rsidRDefault="00B33765" w:rsidP="00B33765">
      <w:pPr>
        <w:numPr>
          <w:ilvl w:val="1"/>
          <w:numId w:val="9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Приводится общая потребность в инвестициях на реализацию проекта (совокупность требуемых затрат по разделу 5):</w:t>
      </w:r>
    </w:p>
    <w:p w:rsidR="00B33765" w:rsidRPr="00B33765" w:rsidRDefault="00B33765" w:rsidP="00B33765">
      <w:pPr>
        <w:suppressAutoHyphens w:val="0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1134"/>
        <w:gridCol w:w="709"/>
        <w:gridCol w:w="850"/>
        <w:gridCol w:w="567"/>
        <w:gridCol w:w="567"/>
        <w:gridCol w:w="619"/>
        <w:gridCol w:w="523"/>
        <w:gridCol w:w="524"/>
      </w:tblGrid>
      <w:tr w:rsidR="00B33765" w:rsidRPr="00B33765" w:rsidTr="0087532D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Наименование затрат*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 xml:space="preserve">Общая потребность в финансировании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Финансирование по годам (сумма гр.2)</w:t>
            </w:r>
          </w:p>
        </w:tc>
      </w:tr>
      <w:tr w:rsidR="00B33765" w:rsidRPr="00B33765" w:rsidTr="0087532D">
        <w:trPr>
          <w:cantSplit/>
          <w:trHeight w:val="113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 xml:space="preserve">Собственные 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грант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Заемные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.…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.…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.…</w:t>
            </w:r>
          </w:p>
        </w:tc>
      </w:tr>
      <w:tr w:rsidR="00B33765" w:rsidRPr="00B33765" w:rsidTr="0087532D">
        <w:trPr>
          <w:cantSplit/>
          <w:trHeight w:val="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1.Затраты на объекты недвижимости,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2. Затраты на приобретение сельхозтехники и автомобилей,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3.Затраты на приобретение оборудования,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4.Затраты на приобретение скота,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lang w:eastAsia="ar-SA"/>
              </w:rPr>
              <w:t>5. Итого капитальные вложения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6. Прочие затраты,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B33765" w:rsidRPr="00B33765" w:rsidTr="0087532D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При необходимости использования кредитных средств рассчитывается план движения денежных средств не менее чем на 3 года по месяцам. Поскольку сельскохозяйственное производство имеет неритмичный характер (сезонность), то план движения денежных средств дает возможность оценить финансовую реализуемость проекта в каждый из планируемых периодов (месяцев).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8.3. Налоговое окружение (за год) </w:t>
      </w:r>
    </w:p>
    <w:p w:rsidR="00B33765" w:rsidRPr="00B33765" w:rsidRDefault="00B33765" w:rsidP="00B33765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843"/>
        <w:gridCol w:w="1984"/>
      </w:tblGrid>
      <w:tr w:rsidR="00B33765" w:rsidRPr="00B33765" w:rsidTr="0087532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уплачиваемых налогов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(или сумма)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 уплаты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B33765" w:rsidRPr="00B33765" w:rsidTr="008753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Упрощенная система налогообложения*</w:t>
            </w:r>
          </w:p>
        </w:tc>
      </w:tr>
      <w:tr w:rsidR="00B33765" w:rsidRPr="00B33765" w:rsidTr="0087532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33765" w:rsidRPr="00B33765" w:rsidTr="0087532D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33765" w:rsidRPr="00B33765" w:rsidTr="0087532D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система налогообложения*</w:t>
            </w:r>
          </w:p>
        </w:tc>
      </w:tr>
      <w:tr w:rsidR="00B33765" w:rsidRPr="00B33765" w:rsidTr="0087532D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33765" w:rsidRPr="00B33765" w:rsidTr="0087532D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sz w:val="24"/>
          <w:szCs w:val="24"/>
          <w:lang w:eastAsia="ru-RU"/>
        </w:rPr>
        <w:t>*) – заполняется в зависимости от выбранной системы налогообложения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8.4. Динамика основных финансово – экономических показателей 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предпринимательской деятельности на период планирования</w:t>
      </w:r>
    </w:p>
    <w:p w:rsidR="00B33765" w:rsidRPr="00B33765" w:rsidRDefault="00B33765" w:rsidP="00B3376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руб.</w:t>
      </w:r>
    </w:p>
    <w:tbl>
      <w:tblPr>
        <w:tblW w:w="10665" w:type="dxa"/>
        <w:jc w:val="center"/>
        <w:tblLayout w:type="fixed"/>
        <w:tblLook w:val="00A0" w:firstRow="1" w:lastRow="0" w:firstColumn="1" w:lastColumn="0" w:noHBand="0" w:noVBand="0"/>
      </w:tblPr>
      <w:tblGrid>
        <w:gridCol w:w="498"/>
        <w:gridCol w:w="3908"/>
        <w:gridCol w:w="980"/>
        <w:gridCol w:w="966"/>
        <w:gridCol w:w="1053"/>
        <w:gridCol w:w="992"/>
        <w:gridCol w:w="992"/>
        <w:gridCol w:w="1276"/>
      </w:tblGrid>
      <w:tr w:rsidR="00B33765" w:rsidRPr="00B33765" w:rsidTr="0087532D">
        <w:trPr>
          <w:trHeight w:val="547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ind w:left="-75" w:right="-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33765" w:rsidRPr="00B33765" w:rsidRDefault="00B33765" w:rsidP="00B33765">
            <w:pPr>
              <w:suppressAutoHyphens w:val="0"/>
              <w:spacing w:after="0" w:line="240" w:lineRule="auto"/>
              <w:ind w:left="-75" w:right="-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период</w:t>
            </w:r>
          </w:p>
        </w:tc>
      </w:tr>
      <w:tr w:rsidR="00B33765" w:rsidRPr="00B33765" w:rsidTr="0087532D">
        <w:trPr>
          <w:trHeight w:val="12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B33765" w:rsidRPr="00B33765" w:rsidTr="0087532D">
        <w:trPr>
          <w:trHeight w:val="16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гранта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61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99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76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продукции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поступления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361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животных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295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 оборудования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79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строительство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98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страхование животных и техники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22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производство и реализацию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169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по валовой прибыли, 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процентов по кредитам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по чистой прибыли, 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8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главы КФХ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rPr>
          <w:trHeight w:val="60"/>
          <w:jc w:val="center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Накопленная прибыль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8.5.Срок окупаемости проекта = </w:t>
      </w:r>
      <w:proofErr w:type="spellStart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Кв</w:t>
      </w:r>
      <w:proofErr w:type="spellEnd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/ЧП:</w:t>
      </w:r>
    </w:p>
    <w:p w:rsidR="00B33765" w:rsidRPr="00B33765" w:rsidRDefault="00B33765" w:rsidP="00B33765">
      <w:pPr>
        <w:suppressAutoHyphens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proofErr w:type="spellStart"/>
      <w:proofErr w:type="gramStart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Кв</w:t>
      </w:r>
      <w:proofErr w:type="spellEnd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 -</w:t>
      </w:r>
      <w:proofErr w:type="gramEnd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показатель капитальные вложения за 5 лет = (гр.2 стр.5 табл.8.1),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proofErr w:type="gramStart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ЧП  -</w:t>
      </w:r>
      <w:proofErr w:type="gramEnd"/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 показатель средней чистой прибыли за 5 лет = (гр.8 стр.16 табл. 8.4 / 5).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АНАЛИЗ РИСКОВ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>Для выявления сильных и слабых сторон проекта проводят SWOT-анализ.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color w:val="000000"/>
          <w:sz w:val="28"/>
          <w:szCs w:val="21"/>
          <w:lang w:eastAsia="ar-SA"/>
        </w:rPr>
        <w:t xml:space="preserve">Оценивают сильные стороны проекта и перспективы преодоления слабых сторон. </w:t>
      </w:r>
      <w:r w:rsidRPr="00B3376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Указывают возможные риски, их влияние на ожидаемую прибыль и меры снижения рисков.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33765" w:rsidRPr="00B33765" w:rsidTr="0087532D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Наименование возможных рисков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Влияние на ожидаемую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прибыль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Меры по снижению влияния риска</w:t>
            </w:r>
          </w:p>
        </w:tc>
      </w:tr>
      <w:tr w:rsidR="00B33765" w:rsidRPr="00B33765" w:rsidTr="0087532D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</w:tr>
      <w:tr w:rsidR="00B33765" w:rsidRPr="00B33765" w:rsidTr="0087532D">
        <w:trPr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ПОТРЕБНОСТЬ В КРЕДИТНЫХ СРЕДСТВАХ И ИХ </w:t>
      </w: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ЗАЛОГОВОЕ ОБЕСПЕЧЕНИЕ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необходимости использования кредита указывают сумму заемных средств и условия кредитования.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Приводят примерный график погашения основного долга и уплаты процентов по кредиту.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необходимости использования заемных средств для развития проекта, указывают залоговое обеспечение кредита.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В залог могут быть предложены следующие виды имущества: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товарно-материальные ценности (готовая продукция, сырье, товары в обороте);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(станки, установки, технологические линии и т.д.);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средства;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недвижимость (жилые и нежилые помещения, склады, производственные помещения, офисы и т.д.);</w:t>
      </w:r>
    </w:p>
    <w:p w:rsidR="00B33765" w:rsidRPr="00B33765" w:rsidRDefault="00B33765" w:rsidP="00B33765">
      <w:pPr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сельскохозяйственные животные.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в залог будущего урожая, ценных бумаг (акций, облигаций, векселей и т.д.), а также имущественных прав (требований) возможно только в совокупности с другими видами обеспечения возвратности кредита.</w:t>
      </w: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обязательств по кредитному договору может быть также обеспечено:</w:t>
      </w: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поручительством;</w:t>
      </w: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банковской гарантией;</w:t>
      </w: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ar-SA"/>
        </w:rPr>
        <w:t>другими способами, предусмотренными законом или договором.</w:t>
      </w: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widowControl w:val="0"/>
        <w:suppressAutoHyphens w:val="0"/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numPr>
          <w:ilvl w:val="0"/>
          <w:numId w:val="9"/>
        </w:numPr>
        <w:suppressAutoHyphens w:val="0"/>
        <w:spacing w:after="0" w:line="36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ГОСУДАРСТВЕННАЯ ПОДДЕРЖКА ПРОЕКТА</w:t>
      </w:r>
    </w:p>
    <w:p w:rsidR="00B33765" w:rsidRPr="00B33765" w:rsidRDefault="00B33765" w:rsidP="00B33765">
      <w:pPr>
        <w:widowControl w:val="0"/>
        <w:tabs>
          <w:tab w:val="left" w:pos="993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en-US"/>
        </w:rPr>
        <w:t>Если планируется дополнительная господдержка (помимо гранта), то приводят предварительный расчет размера субсидирования из регионального и федерального бюджетов.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2466"/>
        <w:gridCol w:w="1251"/>
        <w:gridCol w:w="980"/>
        <w:gridCol w:w="848"/>
        <w:gridCol w:w="697"/>
        <w:gridCol w:w="697"/>
        <w:gridCol w:w="685"/>
      </w:tblGrid>
      <w:tr w:rsidR="00B33765" w:rsidRPr="00B33765" w:rsidTr="0087532D">
        <w:trPr>
          <w:cantSplit/>
          <w:trHeight w:val="205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Наименование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>господдержки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>Нормативный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 правовой документ*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Установленный   размер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Господдержки**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Расходы, предлагаемые 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>к возмещению за счет средств господдержки, в том числе по годам,</w:t>
            </w:r>
          </w:p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 xml:space="preserve"> тыс. рублей</w:t>
            </w:r>
          </w:p>
        </w:tc>
      </w:tr>
      <w:tr w:rsidR="00B33765" w:rsidRPr="00B33765" w:rsidTr="008753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B33765">
              <w:rPr>
                <w:rFonts w:ascii="Times New Roman" w:hAnsi="Times New Roman" w:cs="Times New Roman"/>
                <w:lang w:eastAsia="en-US"/>
              </w:rPr>
              <w:t>20__г.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765" w:rsidRPr="00B33765" w:rsidTr="0087532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B33765" w:rsidRPr="00B33765" w:rsidTr="0087532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  <w:tr w:rsidR="00B33765" w:rsidRPr="00B33765" w:rsidTr="0087532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65" w:rsidRPr="00B33765" w:rsidRDefault="00B33765" w:rsidP="00B33765">
            <w:pPr>
              <w:widowControl w:val="0"/>
              <w:suppressAutoHyphens w:val="0"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jc w:val="both"/>
        <w:rPr>
          <w:rFonts w:ascii="Times New Roman" w:hAnsi="Times New Roman" w:cs="Times New Roman"/>
          <w:i/>
          <w:lang w:eastAsia="en-US"/>
        </w:rPr>
      </w:pPr>
      <w:r w:rsidRPr="00B33765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*) – </w:t>
      </w:r>
      <w:r w:rsidRPr="00B33765">
        <w:rPr>
          <w:rFonts w:ascii="Times New Roman" w:hAnsi="Times New Roman" w:cs="Times New Roman"/>
          <w:i/>
          <w:lang w:eastAsia="en-US"/>
        </w:rPr>
        <w:t xml:space="preserve">регулирующий, оказание государственной поддержки: вид нормативного документа, дата, номер, наименование.  </w:t>
      </w:r>
    </w:p>
    <w:p w:rsidR="00B33765" w:rsidRPr="00B33765" w:rsidRDefault="00B33765" w:rsidP="00B33765">
      <w:pPr>
        <w:widowControl w:val="0"/>
        <w:suppressAutoHyphens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ar-SA"/>
        </w:rPr>
      </w:pPr>
      <w:r w:rsidRPr="00B33765">
        <w:rPr>
          <w:rFonts w:ascii="Times New Roman" w:hAnsi="Times New Roman" w:cs="Times New Roman"/>
          <w:i/>
          <w:lang w:eastAsia="en-US"/>
        </w:rPr>
        <w:t>**) – по нормативному правовому документу</w:t>
      </w:r>
    </w:p>
    <w:p w:rsidR="00B33765" w:rsidRPr="00B33765" w:rsidRDefault="00B33765" w:rsidP="00B3376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>ИП глава КФХ/глава КХ</w:t>
      </w:r>
      <w:r w:rsidRPr="00B33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          ____________________________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(</w:t>
      </w:r>
      <w:proofErr w:type="gramStart"/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подпись)   </w:t>
      </w:r>
      <w:proofErr w:type="gramEnd"/>
      <w:r w:rsidRPr="00B337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(расшифровка подписи Ф.И.О.)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«____»__________________ 201__г.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</w:t>
      </w:r>
    </w:p>
    <w:p w:rsidR="00B33765" w:rsidRPr="00B33765" w:rsidRDefault="00B33765" w:rsidP="00B3376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376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М.П. (при наличии)</w:t>
      </w: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B33765" w:rsidRPr="00B33765" w:rsidRDefault="00B33765" w:rsidP="00B3376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Приводится перечень документов, таблиц, графиков, справочных материалов, которые могут быть приложены к бизнес-плану </w:t>
      </w:r>
      <w:r w:rsidRPr="00B337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ИП главой КФХ/главой КХ: </w:t>
      </w:r>
    </w:p>
    <w:p w:rsidR="00B33765" w:rsidRPr="00B33765" w:rsidRDefault="00B33765" w:rsidP="00B33765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15828" w:type="dxa"/>
        <w:tblInd w:w="93" w:type="dxa"/>
        <w:tblLook w:val="04A0" w:firstRow="1" w:lastRow="0" w:firstColumn="1" w:lastColumn="0" w:noHBand="0" w:noVBand="1"/>
      </w:tblPr>
      <w:tblGrid>
        <w:gridCol w:w="10427"/>
        <w:gridCol w:w="2920"/>
        <w:gridCol w:w="1100"/>
        <w:gridCol w:w="1020"/>
        <w:gridCol w:w="1400"/>
        <w:gridCol w:w="245"/>
        <w:gridCol w:w="910"/>
      </w:tblGrid>
      <w:tr w:rsidR="00B33765" w:rsidRPr="00B33765" w:rsidTr="0087532D">
        <w:trPr>
          <w:trHeight w:val="315"/>
        </w:trPr>
        <w:tc>
          <w:tcPr>
            <w:tcW w:w="560" w:type="dxa"/>
            <w:noWrap/>
            <w:vAlign w:val="bottom"/>
            <w:hideMark/>
          </w:tcPr>
          <w:tbl>
            <w:tblPr>
              <w:tblpPr w:leftFromText="180" w:rightFromText="180" w:horzAnchor="margin" w:tblpY="1"/>
              <w:tblOverlap w:val="never"/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7"/>
              <w:gridCol w:w="3289"/>
              <w:gridCol w:w="1955"/>
            </w:tblGrid>
            <w:tr w:rsidR="00B33765" w:rsidRPr="00B33765" w:rsidTr="0087532D"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</w:pPr>
                  <w:bookmarkStart w:id="1" w:name="RANGE!A1:L19"/>
                  <w:bookmarkEnd w:id="1"/>
                  <w:r w:rsidRPr="00B33765"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  <w:t>Наименование документов, таблиц, графиков, справочных материалов</w:t>
                  </w: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</w:pPr>
                  <w:r w:rsidRPr="00B33765"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  <w:t>Реквизиты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</w:pPr>
                  <w:r w:rsidRPr="00B33765">
                    <w:rPr>
                      <w:rFonts w:ascii="Times New Roman" w:eastAsia="Times New Roman" w:hAnsi="Times New Roman" w:cs="Times New Roman"/>
                      <w:color w:val="000000"/>
                      <w:lang w:eastAsia="ar-SA"/>
                    </w:rPr>
                    <w:t>Кол-во листов</w:t>
                  </w:r>
                </w:p>
              </w:tc>
            </w:tr>
            <w:tr w:rsidR="00B33765" w:rsidRPr="00B33765" w:rsidTr="0087532D"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</w:tr>
            <w:tr w:rsidR="00B33765" w:rsidRPr="00B33765" w:rsidTr="0087532D"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</w:tr>
            <w:tr w:rsidR="00B33765" w:rsidRPr="00B33765" w:rsidTr="0087532D"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</w:tr>
            <w:tr w:rsidR="00B33765" w:rsidRPr="00B33765" w:rsidTr="0087532D">
              <w:tc>
                <w:tcPr>
                  <w:tcW w:w="4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3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3765" w:rsidRPr="00B33765" w:rsidRDefault="00B33765" w:rsidP="00B33765">
                  <w:pPr>
                    <w:widowControl w:val="0"/>
                    <w:suppressAutoHyphens w:val="0"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1"/>
                      <w:lang w:eastAsia="ar-SA"/>
                    </w:rPr>
                  </w:pPr>
                </w:p>
              </w:tc>
            </w:tr>
          </w:tbl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0" w:type="dxa"/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  <w:hideMark/>
          </w:tcPr>
          <w:p w:rsidR="00B33765" w:rsidRPr="00B33765" w:rsidRDefault="00B33765" w:rsidP="00B3376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3" w:type="dxa"/>
            <w:hideMark/>
          </w:tcPr>
          <w:p w:rsidR="00B33765" w:rsidRPr="00B33765" w:rsidRDefault="00B33765" w:rsidP="00B33765">
            <w:pPr>
              <w:suppressAutoHyphens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33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йство</w:t>
            </w:r>
            <w:proofErr w:type="spellEnd"/>
            <w:r w:rsidRPr="00B33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303455" w:rsidRPr="00B33765" w:rsidRDefault="00303455" w:rsidP="00B33765"/>
    <w:sectPr w:rsidR="00303455" w:rsidRPr="00B33765" w:rsidSect="00D36F43"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B46" w:rsidRDefault="00B30B46">
      <w:pPr>
        <w:spacing w:after="0" w:line="240" w:lineRule="auto"/>
      </w:pPr>
      <w:r>
        <w:separator/>
      </w:r>
    </w:p>
  </w:endnote>
  <w:endnote w:type="continuationSeparator" w:id="0">
    <w:p w:rsidR="00B30B46" w:rsidRDefault="00B3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B46" w:rsidRDefault="00B30B46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3765">
      <w:rPr>
        <w:noProof/>
      </w:rPr>
      <w:t>19</w:t>
    </w:r>
    <w:r>
      <w:fldChar w:fldCharType="end"/>
    </w:r>
  </w:p>
  <w:p w:rsidR="00B30B46" w:rsidRDefault="00B30B4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B46" w:rsidRDefault="00B30B46">
      <w:pPr>
        <w:spacing w:after="0" w:line="240" w:lineRule="auto"/>
      </w:pPr>
      <w:r>
        <w:separator/>
      </w:r>
    </w:p>
  </w:footnote>
  <w:footnote w:type="continuationSeparator" w:id="0">
    <w:p w:rsidR="00B30B46" w:rsidRDefault="00B30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pStyle w:val="4"/>
      <w:lvlText w:val=""/>
      <w:lvlJc w:val="left"/>
      <w:pPr>
        <w:tabs>
          <w:tab w:val="num" w:pos="794"/>
        </w:tabs>
        <w:ind w:left="907" w:hanging="227"/>
      </w:pPr>
      <w:rPr>
        <w:rFonts w:ascii="Symbol" w:hAnsi="Symbol"/>
      </w:rPr>
    </w:lvl>
  </w:abstractNum>
  <w:abstractNum w:abstractNumId="1" w15:restartNumberingAfterBreak="0">
    <w:nsid w:val="00154FA4"/>
    <w:multiLevelType w:val="multilevel"/>
    <w:tmpl w:val="4E349C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038132F"/>
    <w:multiLevelType w:val="hybridMultilevel"/>
    <w:tmpl w:val="83A49D2E"/>
    <w:lvl w:ilvl="0" w:tplc="A69E70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03BE2"/>
    <w:multiLevelType w:val="hybridMultilevel"/>
    <w:tmpl w:val="00E0F828"/>
    <w:lvl w:ilvl="0" w:tplc="D8A83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D11AD0"/>
    <w:multiLevelType w:val="hybridMultilevel"/>
    <w:tmpl w:val="159437B8"/>
    <w:lvl w:ilvl="0" w:tplc="89562064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3F6DCC"/>
    <w:multiLevelType w:val="hybridMultilevel"/>
    <w:tmpl w:val="11B00ED0"/>
    <w:lvl w:ilvl="0" w:tplc="0F0A57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393977"/>
    <w:multiLevelType w:val="hybridMultilevel"/>
    <w:tmpl w:val="5C24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F6E46"/>
    <w:multiLevelType w:val="multilevel"/>
    <w:tmpl w:val="741CF0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2D062BE"/>
    <w:multiLevelType w:val="multilevel"/>
    <w:tmpl w:val="BE44B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2B56B5"/>
    <w:multiLevelType w:val="multilevel"/>
    <w:tmpl w:val="0FCC8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7AC5436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7371B7"/>
    <w:multiLevelType w:val="hybridMultilevel"/>
    <w:tmpl w:val="3DDEE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8045E"/>
    <w:multiLevelType w:val="multilevel"/>
    <w:tmpl w:val="E060836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266D6CA8"/>
    <w:multiLevelType w:val="hybridMultilevel"/>
    <w:tmpl w:val="A2A4D5C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048BC"/>
    <w:multiLevelType w:val="hybridMultilevel"/>
    <w:tmpl w:val="FFE81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4716D"/>
    <w:multiLevelType w:val="multilevel"/>
    <w:tmpl w:val="5F78D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F63FED"/>
    <w:multiLevelType w:val="hybridMultilevel"/>
    <w:tmpl w:val="0B341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C650E"/>
    <w:multiLevelType w:val="multilevel"/>
    <w:tmpl w:val="2AE02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631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5848EF"/>
    <w:multiLevelType w:val="hybridMultilevel"/>
    <w:tmpl w:val="9C84E9FA"/>
    <w:lvl w:ilvl="0" w:tplc="278EE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60E34"/>
    <w:multiLevelType w:val="hybridMultilevel"/>
    <w:tmpl w:val="8E361E28"/>
    <w:lvl w:ilvl="0" w:tplc="B8CCE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A0397F"/>
    <w:multiLevelType w:val="hybridMultilevel"/>
    <w:tmpl w:val="70B2C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F3BBC"/>
    <w:multiLevelType w:val="multilevel"/>
    <w:tmpl w:val="FA4A6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3" w:hanging="75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176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2" w15:restartNumberingAfterBreak="0">
    <w:nsid w:val="59294942"/>
    <w:multiLevelType w:val="multilevel"/>
    <w:tmpl w:val="C2A82A68"/>
    <w:lvl w:ilvl="0">
      <w:start w:val="2"/>
      <w:numFmt w:val="decimal"/>
      <w:lvlText w:val="%1."/>
      <w:lvlJc w:val="left"/>
      <w:pPr>
        <w:ind w:left="450" w:hanging="450"/>
      </w:pPr>
      <w:rPr>
        <w:rFonts w:eastAsia="Times-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713" w:hanging="720"/>
      </w:pPr>
      <w:rPr>
        <w:rFonts w:eastAsia="Times-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-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Times-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Times-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Times-Roman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="Times-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Times-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="Times-Roman" w:hint="default"/>
      </w:rPr>
    </w:lvl>
  </w:abstractNum>
  <w:abstractNum w:abstractNumId="23" w15:restartNumberingAfterBreak="0">
    <w:nsid w:val="5A122F18"/>
    <w:multiLevelType w:val="multilevel"/>
    <w:tmpl w:val="96CA6B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5A25004D"/>
    <w:multiLevelType w:val="hybridMultilevel"/>
    <w:tmpl w:val="19FC1CDA"/>
    <w:lvl w:ilvl="0" w:tplc="4EA44A6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E2074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2E04C06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0D74"/>
    <w:multiLevelType w:val="multilevel"/>
    <w:tmpl w:val="B36A94EC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6" w15:restartNumberingAfterBreak="0">
    <w:nsid w:val="5E081391"/>
    <w:multiLevelType w:val="hybridMultilevel"/>
    <w:tmpl w:val="B4EC669E"/>
    <w:lvl w:ilvl="0" w:tplc="A11C3CB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0696A"/>
    <w:multiLevelType w:val="multilevel"/>
    <w:tmpl w:val="96CA6B4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 w15:restartNumberingAfterBreak="0">
    <w:nsid w:val="6711565B"/>
    <w:multiLevelType w:val="hybridMultilevel"/>
    <w:tmpl w:val="3E5245D8"/>
    <w:lvl w:ilvl="0" w:tplc="E346AF0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6"/>
  </w:num>
  <w:num w:numId="5">
    <w:abstractNumId w:val="28"/>
  </w:num>
  <w:num w:numId="6">
    <w:abstractNumId w:val="2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4"/>
  </w:num>
  <w:num w:numId="13">
    <w:abstractNumId w:val="24"/>
  </w:num>
  <w:num w:numId="14">
    <w:abstractNumId w:val="19"/>
  </w:num>
  <w:num w:numId="15">
    <w:abstractNumId w:val="22"/>
  </w:num>
  <w:num w:numId="16">
    <w:abstractNumId w:val="7"/>
  </w:num>
  <w:num w:numId="17">
    <w:abstractNumId w:val="20"/>
  </w:num>
  <w:num w:numId="18">
    <w:abstractNumId w:val="26"/>
  </w:num>
  <w:num w:numId="19">
    <w:abstractNumId w:val="1"/>
  </w:num>
  <w:num w:numId="20">
    <w:abstractNumId w:val="27"/>
  </w:num>
  <w:num w:numId="21">
    <w:abstractNumId w:val="23"/>
  </w:num>
  <w:num w:numId="22">
    <w:abstractNumId w:val="25"/>
  </w:num>
  <w:num w:numId="23">
    <w:abstractNumId w:val="6"/>
  </w:num>
  <w:num w:numId="24">
    <w:abstractNumId w:val="18"/>
  </w:num>
  <w:num w:numId="25">
    <w:abstractNumId w:val="5"/>
  </w:num>
  <w:num w:numId="26">
    <w:abstractNumId w:val="13"/>
  </w:num>
  <w:num w:numId="27">
    <w:abstractNumId w:val="4"/>
  </w:num>
  <w:num w:numId="28">
    <w:abstractNumId w:val="3"/>
  </w:num>
  <w:num w:numId="29">
    <w:abstractNumId w:val="0"/>
  </w:num>
  <w:num w:numId="30">
    <w:abstractNumId w:val="8"/>
  </w:num>
  <w:num w:numId="31">
    <w:abstractNumId w:val="15"/>
  </w:num>
  <w:num w:numId="32">
    <w:abstractNumId w:val="10"/>
  </w:num>
  <w:num w:numId="33">
    <w:abstractNumId w:val="17"/>
  </w:num>
  <w:num w:numId="34">
    <w:abstractNumId w:val="0"/>
  </w:num>
  <w:num w:numId="35">
    <w:abstractNumId w:val="24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/>
  </w:num>
  <w:num w:numId="38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72"/>
    <w:rsid w:val="00091A88"/>
    <w:rsid w:val="002A1315"/>
    <w:rsid w:val="00303455"/>
    <w:rsid w:val="00343313"/>
    <w:rsid w:val="006E1D72"/>
    <w:rsid w:val="00817EDC"/>
    <w:rsid w:val="008665CB"/>
    <w:rsid w:val="00A25CCE"/>
    <w:rsid w:val="00B30B46"/>
    <w:rsid w:val="00B33765"/>
    <w:rsid w:val="00C674E8"/>
    <w:rsid w:val="00D1543D"/>
    <w:rsid w:val="00D2161D"/>
    <w:rsid w:val="00D36F43"/>
    <w:rsid w:val="00E567DA"/>
    <w:rsid w:val="00E9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240D9-BF70-4F54-9691-1D63A7E7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EDC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11">
    <w:name w:val="heading 1"/>
    <w:basedOn w:val="a"/>
    <w:next w:val="a"/>
    <w:link w:val="12"/>
    <w:qFormat/>
    <w:rsid w:val="00817E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2">
    <w:name w:val="heading 2"/>
    <w:aliases w:val="H2"/>
    <w:basedOn w:val="a"/>
    <w:next w:val="a"/>
    <w:link w:val="20"/>
    <w:qFormat/>
    <w:rsid w:val="00817EDC"/>
    <w:pPr>
      <w:keepNext/>
      <w:keepLines/>
      <w:suppressAutoHyphens w:val="0"/>
      <w:spacing w:before="200" w:after="0" w:line="240" w:lineRule="auto"/>
      <w:jc w:val="both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ar-SA"/>
    </w:rPr>
  </w:style>
  <w:style w:type="paragraph" w:styleId="3">
    <w:name w:val="heading 3"/>
    <w:basedOn w:val="a"/>
    <w:next w:val="a"/>
    <w:link w:val="30"/>
    <w:uiPriority w:val="9"/>
    <w:qFormat/>
    <w:rsid w:val="00817EDC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paragraph" w:styleId="40">
    <w:name w:val="heading 4"/>
    <w:basedOn w:val="a"/>
    <w:next w:val="a"/>
    <w:link w:val="41"/>
    <w:qFormat/>
    <w:rsid w:val="00817EDC"/>
    <w:pPr>
      <w:keepNext/>
      <w:suppressAutoHyphens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817EDC"/>
    <w:pPr>
      <w:suppressAutoHyphens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F43"/>
    <w:pPr>
      <w:suppressAutoHyphens w:val="0"/>
      <w:spacing w:before="240" w:after="60" w:line="240" w:lineRule="auto"/>
      <w:outlineLvl w:val="5"/>
    </w:pPr>
    <w:rPr>
      <w:rFonts w:eastAsia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817EDC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20">
    <w:name w:val="Заголовок 2 Знак"/>
    <w:aliases w:val="H2 Знак"/>
    <w:basedOn w:val="a0"/>
    <w:link w:val="2"/>
    <w:rsid w:val="00817EDC"/>
    <w:rPr>
      <w:rFonts w:ascii="Cambria" w:eastAsia="Times New Roman" w:hAnsi="Cambria" w:cs="Times New Roman"/>
      <w:b/>
      <w:bCs/>
      <w:color w:val="4F81BD"/>
      <w:sz w:val="26"/>
      <w:szCs w:val="26"/>
      <w:lang w:val="x-none" w:eastAsia="ar-SA"/>
    </w:rPr>
  </w:style>
  <w:style w:type="character" w:customStyle="1" w:styleId="30">
    <w:name w:val="Заголовок 3 Знак"/>
    <w:basedOn w:val="a0"/>
    <w:link w:val="3"/>
    <w:uiPriority w:val="9"/>
    <w:rsid w:val="00817EDC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basedOn w:val="a0"/>
    <w:link w:val="40"/>
    <w:rsid w:val="00817EDC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817EDC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21">
    <w:name w:val="Основной шрифт абзаца2"/>
    <w:rsid w:val="00817EDC"/>
  </w:style>
  <w:style w:type="character" w:customStyle="1" w:styleId="13">
    <w:name w:val="Основной шрифт абзаца1"/>
    <w:rsid w:val="00817EDC"/>
  </w:style>
  <w:style w:type="paragraph" w:customStyle="1" w:styleId="a3">
    <w:name w:val="Заголовок"/>
    <w:basedOn w:val="a"/>
    <w:next w:val="a4"/>
    <w:uiPriority w:val="99"/>
    <w:rsid w:val="00817ED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aliases w:val="Body Text Char"/>
    <w:basedOn w:val="a"/>
    <w:link w:val="a5"/>
    <w:uiPriority w:val="99"/>
    <w:rsid w:val="00817EDC"/>
    <w:pPr>
      <w:spacing w:after="120"/>
    </w:pPr>
    <w:rPr>
      <w:rFonts w:cs="Times New Roman"/>
      <w:lang w:val="x-none"/>
    </w:rPr>
  </w:style>
  <w:style w:type="character" w:customStyle="1" w:styleId="a5">
    <w:name w:val="Основной текст Знак"/>
    <w:aliases w:val="Body Text Char Знак"/>
    <w:basedOn w:val="a0"/>
    <w:link w:val="a4"/>
    <w:uiPriority w:val="99"/>
    <w:rsid w:val="00817EDC"/>
    <w:rPr>
      <w:rFonts w:ascii="Calibri" w:eastAsia="Calibri" w:hAnsi="Calibri" w:cs="Times New Roman"/>
      <w:lang w:val="x-none" w:eastAsia="zh-CN"/>
    </w:rPr>
  </w:style>
  <w:style w:type="paragraph" w:styleId="a6">
    <w:name w:val="List"/>
    <w:basedOn w:val="a4"/>
    <w:uiPriority w:val="99"/>
    <w:rsid w:val="00817EDC"/>
    <w:rPr>
      <w:rFonts w:cs="Mangal"/>
    </w:rPr>
  </w:style>
  <w:style w:type="paragraph" w:styleId="a7">
    <w:name w:val="caption"/>
    <w:basedOn w:val="a"/>
    <w:uiPriority w:val="99"/>
    <w:qFormat/>
    <w:rsid w:val="00817ED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817EDC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uiPriority w:val="99"/>
    <w:rsid w:val="00817ED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uiPriority w:val="99"/>
    <w:rsid w:val="00817EDC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uiPriority w:val="99"/>
    <w:rsid w:val="00817EDC"/>
    <w:pPr>
      <w:suppressLineNumbers/>
    </w:pPr>
  </w:style>
  <w:style w:type="paragraph" w:customStyle="1" w:styleId="a9">
    <w:name w:val="Заголовок таблицы"/>
    <w:basedOn w:val="a8"/>
    <w:uiPriority w:val="99"/>
    <w:rsid w:val="00817EDC"/>
    <w:pPr>
      <w:jc w:val="center"/>
    </w:pPr>
    <w:rPr>
      <w:b/>
      <w:bCs/>
    </w:rPr>
  </w:style>
  <w:style w:type="table" w:styleId="aa">
    <w:name w:val="Table Grid"/>
    <w:basedOn w:val="a1"/>
    <w:uiPriority w:val="39"/>
    <w:rsid w:val="00817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817EDC"/>
    <w:rPr>
      <w:strike w:val="0"/>
      <w:dstrike w:val="0"/>
      <w:color w:val="005FA9"/>
      <w:u w:val="none"/>
      <w:effect w:val="none"/>
    </w:rPr>
  </w:style>
  <w:style w:type="paragraph" w:styleId="ac">
    <w:name w:val="Title"/>
    <w:basedOn w:val="a"/>
    <w:link w:val="ad"/>
    <w:uiPriority w:val="99"/>
    <w:qFormat/>
    <w:rsid w:val="00817EDC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uiPriority w:val="99"/>
    <w:rsid w:val="00817ED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link w:val="ConsPlusNonformat0"/>
    <w:uiPriority w:val="99"/>
    <w:rsid w:val="00817ED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17E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817E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7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Strong"/>
    <w:qFormat/>
    <w:rsid w:val="00817EDC"/>
    <w:rPr>
      <w:b/>
      <w:bCs/>
    </w:rPr>
  </w:style>
  <w:style w:type="paragraph" w:styleId="af">
    <w:name w:val="header"/>
    <w:aliases w:val=" Знак,Знак"/>
    <w:basedOn w:val="a"/>
    <w:link w:val="af0"/>
    <w:uiPriority w:val="99"/>
    <w:unhideWhenUsed/>
    <w:rsid w:val="00817ED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0">
    <w:name w:val="Верхний колонтитул Знак"/>
    <w:aliases w:val=" Знак Знак,Знак Знак"/>
    <w:basedOn w:val="a0"/>
    <w:link w:val="af"/>
    <w:uiPriority w:val="99"/>
    <w:rsid w:val="00817EDC"/>
    <w:rPr>
      <w:rFonts w:ascii="Calibri" w:eastAsia="Calibri" w:hAnsi="Calibri" w:cs="Times New Roman"/>
      <w:lang w:val="x-none" w:eastAsia="zh-CN"/>
    </w:rPr>
  </w:style>
  <w:style w:type="paragraph" w:styleId="af1">
    <w:name w:val="footer"/>
    <w:basedOn w:val="a"/>
    <w:link w:val="af2"/>
    <w:uiPriority w:val="99"/>
    <w:unhideWhenUsed/>
    <w:rsid w:val="00817ED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f2">
    <w:name w:val="Нижний колонтитул Знак"/>
    <w:basedOn w:val="a0"/>
    <w:link w:val="af1"/>
    <w:uiPriority w:val="99"/>
    <w:rsid w:val="00817EDC"/>
    <w:rPr>
      <w:rFonts w:ascii="Calibri" w:eastAsia="Calibri" w:hAnsi="Calibri" w:cs="Times New Roman"/>
      <w:lang w:val="x-none" w:eastAsia="zh-CN"/>
    </w:rPr>
  </w:style>
  <w:style w:type="paragraph" w:styleId="af3">
    <w:name w:val="Normal (Web)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unhideWhenUsed/>
    <w:rsid w:val="00817EDC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character" w:customStyle="1" w:styleId="af5">
    <w:name w:val="Текст выноски Знак"/>
    <w:basedOn w:val="a0"/>
    <w:link w:val="af4"/>
    <w:uiPriority w:val="99"/>
    <w:rsid w:val="00817EDC"/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16">
    <w:name w:val="марк список 1"/>
    <w:basedOn w:val="a"/>
    <w:uiPriority w:val="99"/>
    <w:rsid w:val="00817EDC"/>
    <w:pPr>
      <w:tabs>
        <w:tab w:val="left" w:pos="360"/>
      </w:tabs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7">
    <w:name w:val="нум список 1"/>
    <w:basedOn w:val="a"/>
    <w:uiPriority w:val="99"/>
    <w:rsid w:val="00817EDC"/>
    <w:pPr>
      <w:tabs>
        <w:tab w:val="left" w:pos="360"/>
      </w:tabs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No Spacing"/>
    <w:basedOn w:val="a"/>
    <w:uiPriority w:val="1"/>
    <w:qFormat/>
    <w:rsid w:val="00817EDC"/>
    <w:pPr>
      <w:suppressAutoHyphens w:val="0"/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8"/>
      <w:szCs w:val="32"/>
      <w:lang w:eastAsia="en-US" w:bidi="en-US"/>
    </w:rPr>
  </w:style>
  <w:style w:type="character" w:customStyle="1" w:styleId="blk">
    <w:name w:val="blk"/>
    <w:rsid w:val="00817EDC"/>
  </w:style>
  <w:style w:type="paragraph" w:styleId="af7">
    <w:name w:val="Body Text Indent"/>
    <w:basedOn w:val="a"/>
    <w:link w:val="af8"/>
    <w:uiPriority w:val="99"/>
    <w:unhideWhenUsed/>
    <w:rsid w:val="00817EDC"/>
    <w:pPr>
      <w:spacing w:after="120"/>
      <w:ind w:left="283"/>
    </w:pPr>
    <w:rPr>
      <w:rFonts w:cs="Times New Roman"/>
      <w:lang w:val="x-none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17EDC"/>
    <w:rPr>
      <w:rFonts w:ascii="Calibri" w:eastAsia="Calibri" w:hAnsi="Calibri" w:cs="Times New Roman"/>
      <w:lang w:val="x-none" w:eastAsia="zh-CN"/>
    </w:rPr>
  </w:style>
  <w:style w:type="paragraph" w:styleId="af9">
    <w:name w:val="List Paragraph"/>
    <w:basedOn w:val="a"/>
    <w:uiPriority w:val="34"/>
    <w:qFormat/>
    <w:rsid w:val="00817ED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rsid w:val="00817EDC"/>
    <w:rPr>
      <w:rFonts w:ascii="Symbol" w:hAnsi="Symbol"/>
    </w:rPr>
  </w:style>
  <w:style w:type="character" w:customStyle="1" w:styleId="WW8Num1z1">
    <w:name w:val="WW8Num1z1"/>
    <w:rsid w:val="00817EDC"/>
    <w:rPr>
      <w:rFonts w:ascii="Courier New" w:hAnsi="Courier New"/>
    </w:rPr>
  </w:style>
  <w:style w:type="character" w:customStyle="1" w:styleId="WW8Num1z2">
    <w:name w:val="WW8Num1z2"/>
    <w:rsid w:val="00817EDC"/>
    <w:rPr>
      <w:rFonts w:ascii="Wingdings" w:hAnsi="Wingdings"/>
    </w:rPr>
  </w:style>
  <w:style w:type="character" w:customStyle="1" w:styleId="WW8Num4z0">
    <w:name w:val="WW8Num4z0"/>
    <w:rsid w:val="00817EDC"/>
    <w:rPr>
      <w:rFonts w:ascii="Symbol" w:hAnsi="Symbol"/>
    </w:rPr>
  </w:style>
  <w:style w:type="character" w:customStyle="1" w:styleId="WW8Num4z1">
    <w:name w:val="WW8Num4z1"/>
    <w:rsid w:val="00817EDC"/>
    <w:rPr>
      <w:rFonts w:ascii="Courier New" w:hAnsi="Courier New"/>
    </w:rPr>
  </w:style>
  <w:style w:type="character" w:customStyle="1" w:styleId="WW8Num4z2">
    <w:name w:val="WW8Num4z2"/>
    <w:rsid w:val="00817EDC"/>
    <w:rPr>
      <w:rFonts w:ascii="Wingdings" w:hAnsi="Wingdings"/>
    </w:rPr>
  </w:style>
  <w:style w:type="character" w:customStyle="1" w:styleId="WW8Num5z0">
    <w:name w:val="WW8Num5z0"/>
    <w:rsid w:val="00817EDC"/>
    <w:rPr>
      <w:rFonts w:ascii="Symbol" w:hAnsi="Symbol"/>
    </w:rPr>
  </w:style>
  <w:style w:type="character" w:customStyle="1" w:styleId="WW8Num5z1">
    <w:name w:val="WW8Num5z1"/>
    <w:rsid w:val="00817EDC"/>
    <w:rPr>
      <w:rFonts w:ascii="Courier New" w:hAnsi="Courier New"/>
    </w:rPr>
  </w:style>
  <w:style w:type="character" w:customStyle="1" w:styleId="WW8Num5z2">
    <w:name w:val="WW8Num5z2"/>
    <w:rsid w:val="00817EDC"/>
    <w:rPr>
      <w:rFonts w:ascii="Wingdings" w:hAnsi="Wingdings"/>
    </w:rPr>
  </w:style>
  <w:style w:type="character" w:customStyle="1" w:styleId="18">
    <w:name w:val="Пархомов 1 Знак"/>
    <w:rsid w:val="00817EDC"/>
    <w:rPr>
      <w:rFonts w:ascii="Times New Roman" w:hAnsi="Times New Roman"/>
      <w:sz w:val="28"/>
    </w:rPr>
  </w:style>
  <w:style w:type="paragraph" w:customStyle="1" w:styleId="19">
    <w:name w:val="Название1"/>
    <w:basedOn w:val="a"/>
    <w:uiPriority w:val="99"/>
    <w:rsid w:val="00817EDC"/>
    <w:pPr>
      <w:suppressLineNumbers/>
      <w:suppressAutoHyphens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a">
    <w:name w:val="Без интервала1"/>
    <w:uiPriority w:val="99"/>
    <w:rsid w:val="00817ED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1b">
    <w:name w:val="Пархомов 1"/>
    <w:basedOn w:val="1a"/>
    <w:uiPriority w:val="99"/>
    <w:rsid w:val="00817EDC"/>
    <w:pPr>
      <w:ind w:firstLine="567"/>
    </w:pPr>
    <w:rPr>
      <w:szCs w:val="28"/>
    </w:rPr>
  </w:style>
  <w:style w:type="paragraph" w:customStyle="1" w:styleId="1c">
    <w:name w:val="Абзац списка1"/>
    <w:basedOn w:val="a"/>
    <w:uiPriority w:val="99"/>
    <w:rsid w:val="00817EDC"/>
    <w:pPr>
      <w:suppressAutoHyphens w:val="0"/>
      <w:ind w:left="720"/>
    </w:pPr>
    <w:rPr>
      <w:rFonts w:eastAsia="Times New Roman"/>
      <w:lang w:eastAsia="ar-SA"/>
    </w:rPr>
  </w:style>
  <w:style w:type="paragraph" w:customStyle="1" w:styleId="afa">
    <w:name w:val="стандарт"/>
    <w:basedOn w:val="a"/>
    <w:uiPriority w:val="99"/>
    <w:rsid w:val="00817EDC"/>
    <w:pPr>
      <w:widowControl w:val="0"/>
      <w:suppressAutoHyphens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 w:cs="Arial"/>
      <w:color w:val="000000"/>
      <w:sz w:val="28"/>
      <w:szCs w:val="21"/>
      <w:lang w:eastAsia="ar-SA"/>
    </w:rPr>
  </w:style>
  <w:style w:type="paragraph" w:customStyle="1" w:styleId="31">
    <w:name w:val="Стиль3"/>
    <w:basedOn w:val="a"/>
    <w:uiPriority w:val="99"/>
    <w:rsid w:val="00817EDC"/>
    <w:pPr>
      <w:widowControl w:val="0"/>
      <w:suppressAutoHyphens w:val="0"/>
      <w:autoSpaceDE w:val="0"/>
      <w:spacing w:after="120" w:line="240" w:lineRule="auto"/>
      <w:jc w:val="center"/>
    </w:pPr>
    <w:rPr>
      <w:rFonts w:ascii="Times New Roman" w:eastAsia="Times New Roman" w:hAnsi="Times New Roman" w:cs="Arial"/>
      <w:b/>
      <w:color w:val="000000"/>
      <w:sz w:val="28"/>
      <w:szCs w:val="21"/>
      <w:lang w:eastAsia="ar-SA"/>
    </w:rPr>
  </w:style>
  <w:style w:type="paragraph" w:customStyle="1" w:styleId="4">
    <w:name w:val="Стиль4"/>
    <w:basedOn w:val="afa"/>
    <w:uiPriority w:val="99"/>
    <w:rsid w:val="00817EDC"/>
    <w:pPr>
      <w:numPr>
        <w:numId w:val="3"/>
      </w:numPr>
    </w:pPr>
  </w:style>
  <w:style w:type="paragraph" w:styleId="afb">
    <w:name w:val="footnote text"/>
    <w:basedOn w:val="a"/>
    <w:link w:val="afc"/>
    <w:uiPriority w:val="99"/>
    <w:rsid w:val="00817EDC"/>
    <w:pPr>
      <w:suppressAutoHyphens w:val="0"/>
      <w:spacing w:after="0" w:line="240" w:lineRule="auto"/>
    </w:pPr>
    <w:rPr>
      <w:rFonts w:eastAsia="Times New Roman" w:cs="Times New Roman"/>
      <w:sz w:val="20"/>
      <w:szCs w:val="20"/>
      <w:lang w:val="x-none" w:eastAsia="en-US"/>
    </w:rPr>
  </w:style>
  <w:style w:type="character" w:customStyle="1" w:styleId="afc">
    <w:name w:val="Текст сноски Знак"/>
    <w:basedOn w:val="a0"/>
    <w:link w:val="afb"/>
    <w:uiPriority w:val="99"/>
    <w:rsid w:val="00817EDC"/>
    <w:rPr>
      <w:rFonts w:ascii="Calibri" w:eastAsia="Times New Roman" w:hAnsi="Calibri" w:cs="Times New Roman"/>
      <w:sz w:val="20"/>
      <w:szCs w:val="20"/>
      <w:lang w:val="x-none"/>
    </w:rPr>
  </w:style>
  <w:style w:type="character" w:styleId="afd">
    <w:name w:val="footnote reference"/>
    <w:rsid w:val="00817EDC"/>
    <w:rPr>
      <w:rFonts w:cs="Times New Roman"/>
      <w:vertAlign w:val="superscript"/>
    </w:rPr>
  </w:style>
  <w:style w:type="table" w:styleId="1d">
    <w:name w:val="Table Grid 1"/>
    <w:basedOn w:val="a1"/>
    <w:rsid w:val="00817EDC"/>
    <w:pPr>
      <w:spacing w:after="200" w:line="276" w:lineRule="auto"/>
    </w:pPr>
    <w:rPr>
      <w:rFonts w:ascii="Calibri" w:eastAsia="Times New Roman" w:hAnsi="Calibri" w:cs="Times New Roman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Contemporary"/>
    <w:basedOn w:val="a1"/>
    <w:rsid w:val="00817EDC"/>
    <w:pPr>
      <w:spacing w:after="200" w:line="276" w:lineRule="auto"/>
    </w:pPr>
    <w:rPr>
      <w:rFonts w:ascii="Calibri" w:eastAsia="Times New Roman" w:hAnsi="Calibri" w:cs="Times New Roman"/>
    </w:rPr>
    <w:tblPr>
      <w:tblStyleRowBandSize w:val="1"/>
      <w:tblInd w:w="0" w:type="nil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e">
    <w:name w:val="Знак Знак1 Знак Знак Знак Знак Знак Знак Знак"/>
    <w:basedOn w:val="a"/>
    <w:uiPriority w:val="99"/>
    <w:rsid w:val="00817EDC"/>
    <w:pPr>
      <w:suppressAutoHyphens w:val="0"/>
      <w:spacing w:after="160" w:line="240" w:lineRule="exact"/>
    </w:pPr>
    <w:rPr>
      <w:rFonts w:ascii="Verdana" w:eastAsia="Times New Roman" w:hAnsi="Verdana" w:cs="Times New Roman"/>
      <w:bCs/>
      <w:sz w:val="20"/>
      <w:szCs w:val="20"/>
      <w:lang w:val="en-US" w:eastAsia="en-US"/>
    </w:rPr>
  </w:style>
  <w:style w:type="paragraph" w:customStyle="1" w:styleId="bl0">
    <w:name w:val="bl0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">
    <w:name w:val="Сетка таблицы1"/>
    <w:uiPriority w:val="59"/>
    <w:rsid w:val="00817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817EDC"/>
    <w:rPr>
      <w:rFonts w:cs="Times New Roman"/>
    </w:rPr>
  </w:style>
  <w:style w:type="paragraph" w:customStyle="1" w:styleId="before">
    <w:name w:val="before"/>
    <w:basedOn w:val="a"/>
    <w:uiPriority w:val="99"/>
    <w:rsid w:val="00817EDC"/>
    <w:pPr>
      <w:suppressAutoHyphens w:val="0"/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ET" w:eastAsia="Times New Roman" w:hAnsi="TimesET" w:cs="Times New Roman"/>
      <w:sz w:val="20"/>
      <w:szCs w:val="20"/>
      <w:lang w:val="en-GB" w:eastAsia="ru-RU"/>
    </w:rPr>
  </w:style>
  <w:style w:type="character" w:customStyle="1" w:styleId="apple-style-span">
    <w:name w:val="apple-style-span"/>
    <w:rsid w:val="00817EDC"/>
  </w:style>
  <w:style w:type="paragraph" w:styleId="23">
    <w:name w:val="Body Text 2"/>
    <w:basedOn w:val="a"/>
    <w:link w:val="24"/>
    <w:uiPriority w:val="99"/>
    <w:rsid w:val="00817EDC"/>
    <w:pPr>
      <w:suppressAutoHyphens w:val="0"/>
      <w:spacing w:after="120" w:line="480" w:lineRule="auto"/>
      <w:jc w:val="both"/>
    </w:pPr>
    <w:rPr>
      <w:rFonts w:ascii="Times New Roman" w:eastAsia="Times New Roman" w:hAnsi="Times New Roman" w:cs="Times New Roman"/>
      <w:sz w:val="28"/>
      <w:lang w:val="x-none" w:eastAsia="ar-SA"/>
    </w:rPr>
  </w:style>
  <w:style w:type="character" w:customStyle="1" w:styleId="24">
    <w:name w:val="Основной текст 2 Знак"/>
    <w:basedOn w:val="a0"/>
    <w:link w:val="23"/>
    <w:uiPriority w:val="99"/>
    <w:rsid w:val="00817EDC"/>
    <w:rPr>
      <w:rFonts w:ascii="Times New Roman" w:eastAsia="Times New Roman" w:hAnsi="Times New Roman" w:cs="Times New Roman"/>
      <w:sz w:val="28"/>
      <w:lang w:val="x-none" w:eastAsia="ar-SA"/>
    </w:rPr>
  </w:style>
  <w:style w:type="paragraph" w:customStyle="1" w:styleId="BodyText21">
    <w:name w:val="Body Text 21"/>
    <w:basedOn w:val="a"/>
    <w:uiPriority w:val="99"/>
    <w:rsid w:val="00817EDC"/>
    <w:pPr>
      <w:suppressAutoHyphens w:val="0"/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paragraph" w:customStyle="1" w:styleId="FR2">
    <w:name w:val="FR2"/>
    <w:uiPriority w:val="99"/>
    <w:rsid w:val="00817EDC"/>
    <w:pPr>
      <w:widowControl w:val="0"/>
      <w:autoSpaceDE w:val="0"/>
      <w:autoSpaceDN w:val="0"/>
      <w:spacing w:after="0" w:line="30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uiPriority w:val="99"/>
    <w:rsid w:val="00817E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17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">
    <w:name w:val="endnote text"/>
    <w:basedOn w:val="a"/>
    <w:link w:val="aff0"/>
    <w:uiPriority w:val="99"/>
    <w:semiHidden/>
    <w:unhideWhenUsed/>
    <w:rsid w:val="00817EDC"/>
    <w:rPr>
      <w:rFonts w:cs="Times New Roman"/>
      <w:sz w:val="20"/>
      <w:szCs w:val="20"/>
      <w:lang w:val="x-none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817EDC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aff1">
    <w:name w:val="endnote reference"/>
    <w:uiPriority w:val="99"/>
    <w:semiHidden/>
    <w:unhideWhenUsed/>
    <w:rsid w:val="00817EDC"/>
    <w:rPr>
      <w:vertAlign w:val="superscript"/>
    </w:rPr>
  </w:style>
  <w:style w:type="character" w:customStyle="1" w:styleId="42">
    <w:name w:val="Основной шрифт абзаца4"/>
    <w:rsid w:val="00817EDC"/>
  </w:style>
  <w:style w:type="character" w:customStyle="1" w:styleId="Absatz-Standardschriftart">
    <w:name w:val="Absatz-Standardschriftart"/>
    <w:rsid w:val="00817EDC"/>
  </w:style>
  <w:style w:type="character" w:customStyle="1" w:styleId="WW8Num6z0">
    <w:name w:val="WW8Num6z0"/>
    <w:rsid w:val="00817EDC"/>
    <w:rPr>
      <w:rFonts w:ascii="Wingdings" w:hAnsi="Wingdings"/>
      <w:sz w:val="20"/>
    </w:rPr>
  </w:style>
  <w:style w:type="character" w:customStyle="1" w:styleId="WW8Num7z0">
    <w:name w:val="WW8Num7z0"/>
    <w:rsid w:val="00817EDC"/>
    <w:rPr>
      <w:rFonts w:ascii="Wingdings" w:hAnsi="Wingdings"/>
      <w:sz w:val="20"/>
    </w:rPr>
  </w:style>
  <w:style w:type="character" w:customStyle="1" w:styleId="WW8Num8z0">
    <w:name w:val="WW8Num8z0"/>
    <w:rsid w:val="00817EDC"/>
    <w:rPr>
      <w:rFonts w:ascii="Wingdings" w:hAnsi="Wingdings"/>
      <w:sz w:val="20"/>
    </w:rPr>
  </w:style>
  <w:style w:type="character" w:customStyle="1" w:styleId="32">
    <w:name w:val="Основной шрифт абзаца3"/>
    <w:rsid w:val="00817EDC"/>
  </w:style>
  <w:style w:type="character" w:styleId="aff2">
    <w:name w:val="page number"/>
    <w:basedOn w:val="42"/>
    <w:rsid w:val="00817EDC"/>
  </w:style>
  <w:style w:type="character" w:customStyle="1" w:styleId="aff3">
    <w:name w:val="Символ нумерации"/>
    <w:rsid w:val="00817EDC"/>
  </w:style>
  <w:style w:type="paragraph" w:customStyle="1" w:styleId="25">
    <w:name w:val="Название2"/>
    <w:basedOn w:val="a"/>
    <w:uiPriority w:val="99"/>
    <w:rsid w:val="00817EDC"/>
    <w:pPr>
      <w:suppressLineNumber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43">
    <w:name w:val="Указатель4"/>
    <w:basedOn w:val="a"/>
    <w:uiPriority w:val="99"/>
    <w:rsid w:val="00817EDC"/>
    <w:pPr>
      <w:suppressLineNumbers/>
    </w:pPr>
    <w:rPr>
      <w:rFonts w:ascii="Arial" w:hAnsi="Arial" w:cs="Mangal"/>
      <w:lang w:eastAsia="ar-SA"/>
    </w:rPr>
  </w:style>
  <w:style w:type="paragraph" w:customStyle="1" w:styleId="33">
    <w:name w:val="Указатель3"/>
    <w:basedOn w:val="a"/>
    <w:uiPriority w:val="99"/>
    <w:rsid w:val="00817EDC"/>
    <w:pPr>
      <w:suppressLineNumbers/>
    </w:pPr>
    <w:rPr>
      <w:rFonts w:ascii="Arial" w:hAnsi="Arial" w:cs="Mangal"/>
      <w:lang w:eastAsia="ar-SA"/>
    </w:rPr>
  </w:style>
  <w:style w:type="paragraph" w:customStyle="1" w:styleId="26">
    <w:name w:val="Название объекта2"/>
    <w:basedOn w:val="a"/>
    <w:uiPriority w:val="99"/>
    <w:rsid w:val="00817EDC"/>
    <w:pPr>
      <w:suppressLineNumber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styleId="aff4">
    <w:name w:val="Subtitle"/>
    <w:basedOn w:val="a3"/>
    <w:next w:val="a4"/>
    <w:link w:val="aff5"/>
    <w:qFormat/>
    <w:rsid w:val="00817EDC"/>
    <w:pPr>
      <w:jc w:val="center"/>
    </w:pPr>
    <w:rPr>
      <w:rFonts w:cs="Times New Roman"/>
      <w:i/>
      <w:iCs/>
      <w:lang w:val="x-none" w:eastAsia="ar-SA"/>
    </w:rPr>
  </w:style>
  <w:style w:type="character" w:customStyle="1" w:styleId="aff5">
    <w:name w:val="Подзаголовок Знак"/>
    <w:basedOn w:val="a0"/>
    <w:link w:val="aff4"/>
    <w:rsid w:val="00817EDC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customStyle="1" w:styleId="aff6">
    <w:name w:val="Содержимое врезки"/>
    <w:basedOn w:val="a4"/>
    <w:uiPriority w:val="99"/>
    <w:rsid w:val="00817EDC"/>
    <w:rPr>
      <w:lang w:eastAsia="ar-SA"/>
    </w:rPr>
  </w:style>
  <w:style w:type="paragraph" w:customStyle="1" w:styleId="1f0">
    <w:name w:val="Знак1 Знак Знак Знак"/>
    <w:basedOn w:val="a"/>
    <w:uiPriority w:val="99"/>
    <w:rsid w:val="00817EDC"/>
    <w:pPr>
      <w:suppressAutoHyphens w:val="0"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ar-SA"/>
    </w:rPr>
  </w:style>
  <w:style w:type="paragraph" w:customStyle="1" w:styleId="320">
    <w:name w:val="Основной текст с отступом 32"/>
    <w:basedOn w:val="a"/>
    <w:uiPriority w:val="99"/>
    <w:rsid w:val="00817EDC"/>
    <w:pPr>
      <w:spacing w:after="120"/>
      <w:ind w:left="283"/>
    </w:pPr>
    <w:rPr>
      <w:sz w:val="16"/>
      <w:szCs w:val="16"/>
      <w:lang w:eastAsia="ar-SA"/>
    </w:rPr>
  </w:style>
  <w:style w:type="character" w:customStyle="1" w:styleId="140">
    <w:name w:val="Обычный + 14 пт"/>
    <w:aliases w:val="По ширине,Междустр.интервал:  полуторный Знак"/>
    <w:link w:val="aff7"/>
    <w:locked/>
    <w:rsid w:val="00817EDC"/>
    <w:rPr>
      <w:rFonts w:ascii="MS Mincho" w:eastAsia="MS Mincho"/>
      <w:sz w:val="28"/>
      <w:szCs w:val="28"/>
    </w:rPr>
  </w:style>
  <w:style w:type="paragraph" w:customStyle="1" w:styleId="aff7">
    <w:name w:val="Междустр.интервал:  полуторный"/>
    <w:basedOn w:val="a"/>
    <w:link w:val="140"/>
    <w:rsid w:val="00817EDC"/>
    <w:pPr>
      <w:suppressAutoHyphens w:val="0"/>
      <w:spacing w:after="0" w:line="360" w:lineRule="auto"/>
      <w:jc w:val="both"/>
    </w:pPr>
    <w:rPr>
      <w:rFonts w:ascii="MS Mincho" w:eastAsia="MS Mincho" w:hAnsiTheme="minorHAnsi" w:cstheme="minorBidi"/>
      <w:sz w:val="28"/>
      <w:szCs w:val="28"/>
      <w:lang w:eastAsia="en-US"/>
    </w:rPr>
  </w:style>
  <w:style w:type="character" w:customStyle="1" w:styleId="aff8">
    <w:name w:val="Гипертекстовая ссылка"/>
    <w:uiPriority w:val="99"/>
    <w:rsid w:val="00817EDC"/>
    <w:rPr>
      <w:color w:val="008000"/>
    </w:rPr>
  </w:style>
  <w:style w:type="character" w:customStyle="1" w:styleId="ConsPlusNonformat0">
    <w:name w:val="ConsPlusNonformat Знак"/>
    <w:link w:val="ConsPlusNonformat"/>
    <w:uiPriority w:val="99"/>
    <w:rsid w:val="00817EDC"/>
    <w:rPr>
      <w:rFonts w:ascii="Courier New" w:eastAsia="Times New Roman" w:hAnsi="Courier New" w:cs="Times New Roman"/>
      <w:sz w:val="16"/>
      <w:szCs w:val="16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817EDC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Postan">
    <w:name w:val="Postan"/>
    <w:basedOn w:val="a"/>
    <w:uiPriority w:val="99"/>
    <w:rsid w:val="00817EDC"/>
    <w:pPr>
      <w:suppressAutoHyphens w:val="0"/>
      <w:spacing w:after="0" w:line="240" w:lineRule="auto"/>
      <w:jc w:val="center"/>
    </w:pPr>
    <w:rPr>
      <w:rFonts w:eastAsia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817EDC"/>
    <w:pPr>
      <w:widowControl w:val="0"/>
      <w:suppressAutoHyphens w:val="0"/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eastAsia="Times New Roman"/>
      <w:sz w:val="28"/>
      <w:szCs w:val="28"/>
      <w:lang w:eastAsia="ru-RU"/>
    </w:rPr>
  </w:style>
  <w:style w:type="paragraph" w:styleId="27">
    <w:name w:val="Body Text Indent 2"/>
    <w:basedOn w:val="a"/>
    <w:link w:val="28"/>
    <w:uiPriority w:val="99"/>
    <w:unhideWhenUsed/>
    <w:rsid w:val="00817EDC"/>
    <w:pPr>
      <w:spacing w:after="120" w:line="480" w:lineRule="auto"/>
      <w:ind w:left="283"/>
    </w:pPr>
    <w:rPr>
      <w:rFonts w:cs="Times New Roman"/>
      <w:lang w:val="x-none" w:eastAsia="ar-S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817EDC"/>
    <w:rPr>
      <w:rFonts w:ascii="Calibri" w:eastAsia="Calibri" w:hAnsi="Calibri" w:cs="Times New Roman"/>
      <w:lang w:val="x-none" w:eastAsia="ar-SA"/>
    </w:rPr>
  </w:style>
  <w:style w:type="character" w:customStyle="1" w:styleId="aff9">
    <w:name w:val="Основной текст_"/>
    <w:link w:val="1f1"/>
    <w:locked/>
    <w:rsid w:val="00817EDC"/>
    <w:rPr>
      <w:sz w:val="19"/>
      <w:shd w:val="clear" w:color="auto" w:fill="FFFFFF"/>
    </w:rPr>
  </w:style>
  <w:style w:type="paragraph" w:customStyle="1" w:styleId="1f1">
    <w:name w:val="Основной текст1"/>
    <w:basedOn w:val="a"/>
    <w:link w:val="aff9"/>
    <w:rsid w:val="00817EDC"/>
    <w:pPr>
      <w:widowControl w:val="0"/>
      <w:shd w:val="clear" w:color="auto" w:fill="FFFFFF"/>
      <w:suppressAutoHyphens w:val="0"/>
      <w:spacing w:after="420" w:line="245" w:lineRule="exact"/>
      <w:jc w:val="both"/>
    </w:pPr>
    <w:rPr>
      <w:rFonts w:asciiTheme="minorHAnsi" w:eastAsiaTheme="minorHAnsi" w:hAnsiTheme="minorHAnsi" w:cstheme="minorBidi"/>
      <w:sz w:val="19"/>
      <w:lang w:eastAsia="en-US"/>
    </w:rPr>
  </w:style>
  <w:style w:type="paragraph" w:customStyle="1" w:styleId="u">
    <w:name w:val="u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817EDC"/>
  </w:style>
  <w:style w:type="paragraph" w:customStyle="1" w:styleId="note">
    <w:name w:val="note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666666"/>
      <w:sz w:val="20"/>
      <w:szCs w:val="20"/>
      <w:lang w:eastAsia="ru-RU"/>
    </w:rPr>
  </w:style>
  <w:style w:type="paragraph" w:customStyle="1" w:styleId="10">
    <w:name w:val="Список1"/>
    <w:basedOn w:val="a"/>
    <w:uiPriority w:val="99"/>
    <w:rsid w:val="00817EDC"/>
    <w:pPr>
      <w:numPr>
        <w:numId w:val="13"/>
      </w:numPr>
      <w:suppressAutoHyphens w:val="0"/>
      <w:spacing w:before="8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fa">
    <w:name w:val="Block Text"/>
    <w:basedOn w:val="a"/>
    <w:uiPriority w:val="99"/>
    <w:rsid w:val="00817EDC"/>
    <w:pPr>
      <w:suppressAutoHyphens w:val="0"/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1">
    <w:name w:val="Body Text 1"/>
    <w:basedOn w:val="a4"/>
    <w:uiPriority w:val="99"/>
    <w:rsid w:val="00817EDC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US"/>
    </w:rPr>
  </w:style>
  <w:style w:type="paragraph" w:styleId="34">
    <w:name w:val="Body Text Indent 3"/>
    <w:basedOn w:val="a"/>
    <w:link w:val="35"/>
    <w:uiPriority w:val="99"/>
    <w:rsid w:val="00817EDC"/>
    <w:pPr>
      <w:suppressAutoHyphens w:val="0"/>
      <w:spacing w:after="0" w:line="240" w:lineRule="auto"/>
      <w:ind w:firstLine="702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817ED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b">
    <w:name w:val="Plain Text"/>
    <w:basedOn w:val="a"/>
    <w:link w:val="affc"/>
    <w:uiPriority w:val="99"/>
    <w:rsid w:val="00817EDC"/>
    <w:pPr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c">
    <w:name w:val="Текст Знак"/>
    <w:basedOn w:val="a0"/>
    <w:link w:val="affb"/>
    <w:uiPriority w:val="99"/>
    <w:rsid w:val="00817ED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d">
    <w:name w:val="FollowedHyperlink"/>
    <w:rsid w:val="00817EDC"/>
    <w:rPr>
      <w:color w:val="800080"/>
      <w:u w:val="single"/>
    </w:rPr>
  </w:style>
  <w:style w:type="paragraph" w:customStyle="1" w:styleId="211">
    <w:name w:val="Основной текст 21"/>
    <w:basedOn w:val="a"/>
    <w:uiPriority w:val="99"/>
    <w:rsid w:val="00817EDC"/>
    <w:pPr>
      <w:suppressAutoHyphens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val="en-US" w:eastAsia="ru-RU"/>
    </w:rPr>
  </w:style>
  <w:style w:type="paragraph" w:customStyle="1" w:styleId="ConsNonformat">
    <w:name w:val="ConsNonformat"/>
    <w:uiPriority w:val="99"/>
    <w:rsid w:val="00817E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817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f3">
    <w:name w:val="Текст выноски Знак1"/>
    <w:uiPriority w:val="99"/>
    <w:semiHidden/>
    <w:rsid w:val="00817EDC"/>
    <w:rPr>
      <w:rFonts w:ascii="Tahoma" w:hAnsi="Tahoma" w:cs="Tahoma"/>
      <w:sz w:val="16"/>
      <w:szCs w:val="16"/>
      <w:lang w:eastAsia="ru-RU"/>
    </w:rPr>
  </w:style>
  <w:style w:type="character" w:customStyle="1" w:styleId="1f4">
    <w:name w:val="Текст концевой сноски Знак1"/>
    <w:uiPriority w:val="99"/>
    <w:semiHidden/>
    <w:rsid w:val="00817EDC"/>
    <w:rPr>
      <w:rFonts w:ascii="Calibri" w:eastAsia="Calibri" w:hAnsi="Calibri" w:cs="Calibri"/>
      <w:lang w:eastAsia="ar-SA"/>
    </w:rPr>
  </w:style>
  <w:style w:type="paragraph" w:styleId="HTML">
    <w:name w:val="HTML Preformatted"/>
    <w:basedOn w:val="a"/>
    <w:link w:val="HTML0"/>
    <w:rsid w:val="00817E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817ED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ico-paragraph">
    <w:name w:val="ico-paragraph"/>
    <w:basedOn w:val="a"/>
    <w:uiPriority w:val="99"/>
    <w:rsid w:val="00817ED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817EDC"/>
  </w:style>
  <w:style w:type="character" w:customStyle="1" w:styleId="def-term">
    <w:name w:val="def-term"/>
    <w:basedOn w:val="a0"/>
    <w:rsid w:val="00817EDC"/>
  </w:style>
  <w:style w:type="character" w:customStyle="1" w:styleId="60">
    <w:name w:val="Заголовок 6 Знак"/>
    <w:basedOn w:val="a0"/>
    <w:link w:val="6"/>
    <w:uiPriority w:val="9"/>
    <w:semiHidden/>
    <w:rsid w:val="00D36F43"/>
    <w:rPr>
      <w:rFonts w:ascii="Calibri" w:eastAsia="Times New Roman" w:hAnsi="Calibri" w:cs="Times New Roman"/>
      <w:b/>
      <w:bCs/>
      <w:lang w:val="x-none" w:eastAsia="x-none"/>
    </w:rPr>
  </w:style>
  <w:style w:type="numbering" w:customStyle="1" w:styleId="29">
    <w:name w:val="Нет списка2"/>
    <w:next w:val="a2"/>
    <w:uiPriority w:val="99"/>
    <w:semiHidden/>
    <w:unhideWhenUsed/>
    <w:rsid w:val="00D36F43"/>
  </w:style>
  <w:style w:type="paragraph" w:customStyle="1" w:styleId="1f5">
    <w:name w:val="Знак Знак1 Знак Знак Знак"/>
    <w:basedOn w:val="a"/>
    <w:uiPriority w:val="99"/>
    <w:rsid w:val="00D36F43"/>
    <w:pPr>
      <w:suppressAutoHyphens w:val="0"/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pt">
    <w:name w:val="Обычный + 14 pt"/>
    <w:aliases w:val="по ширине,Первая строка:  1,06 см"/>
    <w:basedOn w:val="a"/>
    <w:uiPriority w:val="99"/>
    <w:rsid w:val="00D36F43"/>
    <w:pPr>
      <w:suppressAutoHyphens w:val="0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e">
    <w:name w:val="Инициалы для ссылки"/>
    <w:basedOn w:val="a4"/>
    <w:next w:val="a"/>
    <w:uiPriority w:val="99"/>
    <w:rsid w:val="00D36F43"/>
    <w:pPr>
      <w:keepNext/>
      <w:suppressAutoHyphens w:val="0"/>
      <w:spacing w:before="240" w:after="0" w:line="240" w:lineRule="auto"/>
    </w:pPr>
    <w:rPr>
      <w:rFonts w:ascii="Courier New" w:eastAsia="Times New Roman" w:hAnsi="Courier New"/>
      <w:sz w:val="24"/>
      <w:szCs w:val="20"/>
      <w:lang w:eastAsia="x-none"/>
    </w:rPr>
  </w:style>
  <w:style w:type="paragraph" w:customStyle="1" w:styleId="afff">
    <w:name w:val="Инициалы"/>
    <w:basedOn w:val="a4"/>
    <w:next w:val="a"/>
    <w:uiPriority w:val="99"/>
    <w:rsid w:val="00D36F43"/>
    <w:pPr>
      <w:keepNext/>
      <w:suppressAutoHyphens w:val="0"/>
      <w:spacing w:before="240" w:after="0" w:line="240" w:lineRule="auto"/>
    </w:pPr>
    <w:rPr>
      <w:rFonts w:ascii="Courier New" w:eastAsia="Times New Roman" w:hAnsi="Courier New"/>
      <w:sz w:val="20"/>
      <w:szCs w:val="20"/>
      <w:lang w:eastAsia="x-none"/>
    </w:rPr>
  </w:style>
  <w:style w:type="character" w:customStyle="1" w:styleId="TitleChar">
    <w:name w:val="Title Char"/>
    <w:rsid w:val="00D36F43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numbering" w:customStyle="1" w:styleId="1">
    <w:name w:val="Стиль1"/>
    <w:uiPriority w:val="99"/>
    <w:rsid w:val="00D36F43"/>
    <w:pPr>
      <w:numPr>
        <w:numId w:val="32"/>
      </w:numPr>
    </w:pPr>
  </w:style>
  <w:style w:type="paragraph" w:customStyle="1" w:styleId="2a">
    <w:name w:val="Без интервала2"/>
    <w:uiPriority w:val="99"/>
    <w:rsid w:val="00D36F4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2b">
    <w:name w:val="Абзац списка2"/>
    <w:basedOn w:val="a"/>
    <w:uiPriority w:val="99"/>
    <w:rsid w:val="00D36F43"/>
    <w:pPr>
      <w:suppressAutoHyphens w:val="0"/>
      <w:ind w:left="720"/>
    </w:pPr>
    <w:rPr>
      <w:rFonts w:eastAsia="Times New Roman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D36F43"/>
  </w:style>
  <w:style w:type="numbering" w:customStyle="1" w:styleId="36">
    <w:name w:val="Нет списка3"/>
    <w:next w:val="a2"/>
    <w:uiPriority w:val="99"/>
    <w:semiHidden/>
    <w:unhideWhenUsed/>
    <w:rsid w:val="00D1543D"/>
  </w:style>
  <w:style w:type="numbering" w:customStyle="1" w:styleId="111">
    <w:name w:val="Стиль11"/>
    <w:uiPriority w:val="99"/>
    <w:rsid w:val="00D1543D"/>
  </w:style>
  <w:style w:type="paragraph" w:customStyle="1" w:styleId="37">
    <w:name w:val="Без интервала3"/>
    <w:uiPriority w:val="99"/>
    <w:rsid w:val="00D154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38">
    <w:name w:val="Абзац списка3"/>
    <w:basedOn w:val="a"/>
    <w:uiPriority w:val="99"/>
    <w:rsid w:val="00D1543D"/>
    <w:pPr>
      <w:suppressAutoHyphens w:val="0"/>
      <w:ind w:left="720"/>
    </w:pPr>
    <w:rPr>
      <w:rFonts w:eastAsia="Times New Roman"/>
      <w:lang w:eastAsia="ar-SA"/>
    </w:rPr>
  </w:style>
  <w:style w:type="numbering" w:customStyle="1" w:styleId="120">
    <w:name w:val="Нет списка12"/>
    <w:next w:val="a2"/>
    <w:uiPriority w:val="99"/>
    <w:semiHidden/>
    <w:unhideWhenUsed/>
    <w:rsid w:val="00D1543D"/>
  </w:style>
  <w:style w:type="character" w:customStyle="1" w:styleId="212">
    <w:name w:val="Заголовок 2 Знак1"/>
    <w:aliases w:val="H2 Знак1"/>
    <w:semiHidden/>
    <w:rsid w:val="00D1543D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1f6">
    <w:name w:val="Верхний колонтитул Знак1"/>
    <w:aliases w:val="Знак Знак1"/>
    <w:uiPriority w:val="99"/>
    <w:semiHidden/>
    <w:rsid w:val="00D1543D"/>
    <w:rPr>
      <w:sz w:val="24"/>
      <w:szCs w:val="24"/>
    </w:rPr>
  </w:style>
  <w:style w:type="numbering" w:customStyle="1" w:styleId="44">
    <w:name w:val="Нет списка4"/>
    <w:next w:val="a2"/>
    <w:uiPriority w:val="99"/>
    <w:semiHidden/>
    <w:unhideWhenUsed/>
    <w:rsid w:val="00B33765"/>
  </w:style>
  <w:style w:type="numbering" w:customStyle="1" w:styleId="121">
    <w:name w:val="Стиль12"/>
    <w:uiPriority w:val="99"/>
    <w:rsid w:val="00B33765"/>
    <w:pPr>
      <w:numPr>
        <w:numId w:val="3"/>
      </w:numPr>
    </w:pPr>
  </w:style>
  <w:style w:type="paragraph" w:customStyle="1" w:styleId="NoSpacing">
    <w:name w:val="No Spacing"/>
    <w:uiPriority w:val="99"/>
    <w:rsid w:val="00B3376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ListParagraph">
    <w:name w:val="List Paragraph"/>
    <w:basedOn w:val="a"/>
    <w:uiPriority w:val="99"/>
    <w:rsid w:val="00B33765"/>
    <w:pPr>
      <w:suppressAutoHyphens w:val="0"/>
      <w:ind w:left="720"/>
    </w:pPr>
    <w:rPr>
      <w:rFonts w:eastAsia="Times New Roman"/>
      <w:lang w:eastAsia="ar-SA"/>
    </w:rPr>
  </w:style>
  <w:style w:type="numbering" w:customStyle="1" w:styleId="130">
    <w:name w:val="Нет списка13"/>
    <w:next w:val="a2"/>
    <w:uiPriority w:val="99"/>
    <w:semiHidden/>
    <w:unhideWhenUsed/>
    <w:rsid w:val="00B33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n-omsk.ru/download/vet-san_pravil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sn-omsk.ru/download/vet-san_pravil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19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Довбыш</dc:creator>
  <cp:keywords/>
  <dc:description/>
  <cp:lastModifiedBy>Антонина Довбыш</cp:lastModifiedBy>
  <cp:revision>13</cp:revision>
  <dcterms:created xsi:type="dcterms:W3CDTF">2016-03-28T06:41:00Z</dcterms:created>
  <dcterms:modified xsi:type="dcterms:W3CDTF">2017-04-13T06:15:00Z</dcterms:modified>
</cp:coreProperties>
</file>